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4" w:rsidRPr="00FD4D4C" w:rsidRDefault="005C7524" w:rsidP="008C737D">
      <w:pPr>
        <w:spacing w:before="360"/>
        <w:jc w:val="center"/>
        <w:rPr>
          <w:b/>
          <w:bCs/>
          <w:imprint/>
          <w:sz w:val="28"/>
          <w:szCs w:val="28"/>
        </w:rPr>
      </w:pPr>
      <w:r w:rsidRPr="00FD4D4C">
        <w:rPr>
          <w:b/>
          <w:bCs/>
          <w:imprint/>
          <w:sz w:val="28"/>
          <w:szCs w:val="28"/>
        </w:rPr>
        <w:t>MINISTERSTVO ŠKOLSTVA, VEDY, VÝSKUMU A ŠPORTU SLOVENSKEJ REPUBLIKY</w:t>
      </w:r>
    </w:p>
    <w:p w:rsidR="005C7524" w:rsidRPr="00FD4D4C" w:rsidRDefault="005C7524" w:rsidP="008C737D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 w:rsidR="00C649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91pt;height:24pt;visibility:visible">
            <v:imagedata r:id="rId5" o:title=""/>
          </v:shape>
        </w:pict>
      </w:r>
      <w:r w:rsidRPr="00FD4D4C">
        <w:rPr>
          <w:b/>
          <w:bCs/>
          <w:imprint/>
        </w:rPr>
        <w:t xml:space="preserve"> ŠTÁTNY INŠTITÚT ODBORNÉHO VZDELÁVANIA</w:t>
      </w:r>
    </w:p>
    <w:p w:rsidR="005C7524" w:rsidRDefault="005C7524" w:rsidP="008C737D">
      <w:pPr>
        <w:spacing w:before="1560"/>
        <w:jc w:val="center"/>
        <w:rPr>
          <w:rFonts w:ascii="Bodoni MT Black" w:hAnsi="Bodoni MT Black" w:cs="Bodoni MT Black"/>
          <w:caps/>
          <w:imprint/>
          <w:sz w:val="44"/>
          <w:szCs w:val="44"/>
        </w:rPr>
      </w:pPr>
      <w:r>
        <w:rPr>
          <w:rFonts w:ascii="Bodoni MT Black" w:hAnsi="Bodoni MT Black" w:cs="Bodoni MT Black"/>
          <w:caps/>
          <w:imprint/>
          <w:sz w:val="40"/>
          <w:szCs w:val="40"/>
        </w:rPr>
        <w:t>rámcové</w:t>
      </w:r>
      <w:r w:rsidRPr="00FD4D4C">
        <w:rPr>
          <w:rFonts w:ascii="Bodoni MT Black" w:hAnsi="Bodoni MT Black" w:cs="Bodoni MT Black"/>
          <w:caps/>
          <w:imprint/>
          <w:sz w:val="40"/>
          <w:szCs w:val="40"/>
        </w:rPr>
        <w:t xml:space="preserve"> u</w:t>
      </w:r>
      <w:r w:rsidRPr="00FD4D4C">
        <w:rPr>
          <w:rFonts w:ascii="Times New Roman" w:hAnsi="Times New Roman" w:cs="Times New Roman"/>
          <w:b/>
          <w:caps/>
          <w:imprint/>
          <w:sz w:val="40"/>
          <w:szCs w:val="40"/>
        </w:rPr>
        <w:t>Č</w:t>
      </w:r>
      <w:r>
        <w:rPr>
          <w:rFonts w:ascii="Bodoni MT Black" w:hAnsi="Bodoni MT Black" w:cs="Bodoni MT Black"/>
          <w:caps/>
          <w:imprint/>
          <w:sz w:val="40"/>
          <w:szCs w:val="40"/>
        </w:rPr>
        <w:t xml:space="preserve">ebné plány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pre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>skupinu študijných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>
        <w:rPr>
          <w:rFonts w:ascii="Bodoni MT Black" w:hAnsi="Bodoni MT Black" w:cs="Bodoni MT Black"/>
          <w:imprint/>
          <w:sz w:val="40"/>
          <w:szCs w:val="40"/>
        </w:rPr>
        <w:t>a u</w:t>
      </w:r>
      <w:r w:rsidRPr="008C737D">
        <w:rPr>
          <w:rFonts w:ascii="Times New Roman" w:hAnsi="Times New Roman" w:cs="Times New Roman"/>
          <w:b/>
          <w:imprint/>
          <w:sz w:val="40"/>
          <w:szCs w:val="40"/>
        </w:rPr>
        <w:t>č</w:t>
      </w:r>
      <w:r>
        <w:rPr>
          <w:rFonts w:ascii="Bodoni MT Black" w:hAnsi="Bodoni MT Black" w:cs="Bodoni MT Black"/>
          <w:imprint/>
          <w:sz w:val="40"/>
          <w:szCs w:val="40"/>
        </w:rPr>
        <w:t>ebných</w:t>
      </w:r>
      <w:r w:rsidRPr="008C737D">
        <w:rPr>
          <w:rFonts w:ascii="Bodoni MT Black" w:hAnsi="Bodoni MT Black" w:cs="Bodoni MT Black"/>
          <w:imprint/>
          <w:sz w:val="40"/>
          <w:szCs w:val="40"/>
        </w:rPr>
        <w:t xml:space="preserve"> </w:t>
      </w:r>
      <w:r w:rsidRPr="00FD4D4C">
        <w:rPr>
          <w:rFonts w:ascii="Bodoni MT Black" w:hAnsi="Bodoni MT Black" w:cs="Bodoni MT Black"/>
          <w:imprint/>
          <w:sz w:val="40"/>
          <w:szCs w:val="40"/>
        </w:rPr>
        <w:t>odbor</w:t>
      </w:r>
      <w:r>
        <w:rPr>
          <w:rFonts w:ascii="Bodoni MT Black" w:hAnsi="Bodoni MT Black" w:cs="Bodoni MT Black"/>
          <w:imprint/>
          <w:sz w:val="40"/>
          <w:szCs w:val="40"/>
        </w:rPr>
        <w:t>ov</w:t>
      </w:r>
      <w:r w:rsidRPr="00FD4D4C"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Default="005C7524" w:rsidP="008C737D">
      <w:pPr>
        <w:keepNext/>
        <w:spacing w:before="120"/>
        <w:jc w:val="center"/>
        <w:rPr>
          <w:rFonts w:ascii="Bodoni MT Black" w:hAnsi="Bodoni MT Black" w:cs="Bodoni MT Black"/>
          <w:imprint/>
          <w:sz w:val="40"/>
          <w:szCs w:val="40"/>
        </w:rPr>
      </w:pPr>
      <w:r>
        <w:rPr>
          <w:rFonts w:ascii="Bodoni MT Black" w:hAnsi="Bodoni MT Black" w:cs="Bodoni MT Black"/>
          <w:imprint/>
          <w:sz w:val="40"/>
          <w:szCs w:val="40"/>
        </w:rPr>
        <w:t xml:space="preserve"> </w:t>
      </w:r>
    </w:p>
    <w:p w:rsidR="005C7524" w:rsidRPr="00FD4D4C" w:rsidRDefault="005C7524" w:rsidP="008C737D">
      <w:pPr>
        <w:keepNext/>
        <w:spacing w:before="1080"/>
        <w:jc w:val="center"/>
        <w:rPr>
          <w:rFonts w:ascii="Bodoni MT Black" w:hAnsi="Bodoni MT Black" w:cs="Bodoni MT Black"/>
          <w:imprint/>
          <w:sz w:val="52"/>
          <w:szCs w:val="52"/>
        </w:rPr>
      </w:pPr>
      <w:r>
        <w:rPr>
          <w:rFonts w:ascii="Bodoni MT Black" w:hAnsi="Bodoni MT Black" w:cs="Bodoni MT Black"/>
          <w:imprint/>
          <w:sz w:val="52"/>
          <w:szCs w:val="52"/>
        </w:rPr>
        <w:t xml:space="preserve"> (xx) názov skupiny odborov </w:t>
      </w:r>
    </w:p>
    <w:p w:rsidR="005C7524" w:rsidRPr="003B53E5" w:rsidRDefault="005C7524" w:rsidP="008C737D">
      <w:pPr>
        <w:tabs>
          <w:tab w:val="left" w:pos="2835"/>
        </w:tabs>
        <w:ind w:left="2835" w:hanging="2835"/>
        <w:jc w:val="both"/>
        <w:rPr>
          <w:b/>
        </w:rPr>
      </w:pPr>
      <w:r>
        <w:br w:type="page"/>
      </w: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....... (doplniť)</w:t>
      </w:r>
    </w:p>
    <w:p w:rsidR="005C7524" w:rsidRPr="001F1675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</w:p>
    <w:p w:rsidR="005C7524" w:rsidRDefault="005C7524" w:rsidP="008C737D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</w:t>
      </w:r>
    </w:p>
    <w:p w:rsidR="005C7524" w:rsidRDefault="005C7524" w:rsidP="008C737D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spacing w:before="120"/>
        <w:ind w:left="2835" w:right="-108"/>
        <w:jc w:val="both"/>
      </w:pPr>
      <w:r>
        <w:t>Ing. .............................</w:t>
      </w:r>
    </w:p>
    <w:p w:rsidR="005C7524" w:rsidRDefault="005C7524" w:rsidP="008C737D">
      <w:pPr>
        <w:ind w:left="2835" w:right="-108"/>
        <w:jc w:val="both"/>
      </w:pPr>
      <w:r>
        <w:t xml:space="preserve">SOŠ </w:t>
      </w:r>
    </w:p>
    <w:p w:rsidR="005C7524" w:rsidRDefault="005C7524" w:rsidP="008C737D">
      <w:pPr>
        <w:tabs>
          <w:tab w:val="left" w:pos="2880"/>
        </w:tabs>
        <w:spacing w:before="120"/>
        <w:ind w:left="2835" w:hanging="2835"/>
        <w:jc w:val="both"/>
      </w:pPr>
      <w:r>
        <w:t>Spolupracujúca</w:t>
      </w:r>
    </w:p>
    <w:p w:rsidR="005C7524" w:rsidRDefault="005C7524" w:rsidP="008C737D">
      <w:pPr>
        <w:tabs>
          <w:tab w:val="left" w:pos="2835"/>
        </w:tabs>
        <w:ind w:left="2835" w:hanging="2835"/>
        <w:jc w:val="both"/>
      </w:pPr>
      <w:r>
        <w:t>stavovská organizácia:</w:t>
      </w:r>
      <w:r>
        <w:tab/>
        <w:t>Slovenská obchodná a priemyselná komora</w:t>
      </w:r>
    </w:p>
    <w:p w:rsidR="005C7524" w:rsidRDefault="005C7524" w:rsidP="008C737D">
      <w:pPr>
        <w:ind w:left="2835" w:right="-108"/>
        <w:jc w:val="both"/>
      </w:pPr>
    </w:p>
    <w:p w:rsidR="005C7524" w:rsidRPr="001F1675" w:rsidRDefault="005C7524" w:rsidP="008C737D">
      <w:pPr>
        <w:spacing w:before="5880"/>
      </w:pPr>
      <w:r w:rsidRPr="001F1675">
        <w:t xml:space="preserve">© </w:t>
      </w:r>
      <w:r>
        <w:t>Štátny inštitút odborného vzdelávania</w:t>
      </w:r>
    </w:p>
    <w:p w:rsidR="005C7524" w:rsidRDefault="005C7524" w:rsidP="008C737D">
      <w:pPr>
        <w:rPr>
          <w:b/>
        </w:rPr>
      </w:pPr>
      <w:r>
        <w:rPr>
          <w:b/>
        </w:rPr>
        <w:br w:type="page"/>
      </w:r>
      <w:r w:rsidRPr="003B53E5">
        <w:rPr>
          <w:b/>
        </w:rPr>
        <w:lastRenderedPageBreak/>
        <w:t>Obsah</w:t>
      </w:r>
    </w:p>
    <w:p w:rsidR="005C7524" w:rsidRDefault="005C7524" w:rsidP="008C737D">
      <w:pPr>
        <w:rPr>
          <w:b/>
        </w:rPr>
      </w:pPr>
    </w:p>
    <w:p w:rsidR="005C7524" w:rsidRDefault="005C7524" w:rsidP="008C737D">
      <w:pPr>
        <w:rPr>
          <w:b/>
        </w:rPr>
      </w:pPr>
    </w:p>
    <w:p w:rsidR="005C7524" w:rsidRDefault="005C7524" w:rsidP="008C737D">
      <w:pPr>
        <w:rPr>
          <w:b/>
        </w:rPr>
      </w:pPr>
    </w:p>
    <w:p w:rsidR="00C64921" w:rsidRDefault="005C7524" w:rsidP="00C64921">
      <w:pPr>
        <w:pStyle w:val="Obsah1"/>
        <w:numPr>
          <w:ilvl w:val="0"/>
          <w:numId w:val="0"/>
        </w:numPr>
      </w:pPr>
      <w:r>
        <w:fldChar w:fldCharType="begin"/>
      </w:r>
      <w:r>
        <w:instrText xml:space="preserve"> TOC \o "1-2" \h \z \u </w:instrText>
      </w:r>
      <w:r>
        <w:fldChar w:fldCharType="end"/>
      </w:r>
    </w:p>
    <w:p w:rsidR="005C7524" w:rsidRDefault="005C7524" w:rsidP="00645B26">
      <w:pPr>
        <w:pStyle w:val="Obsah1"/>
      </w:pPr>
      <w:r>
        <w:t>Rámcové UČEBNé</w:t>
      </w:r>
      <w:r w:rsidRPr="003D7188">
        <w:t xml:space="preserve"> PLÁN</w:t>
      </w:r>
      <w:r>
        <w:t>y pre 3- ročné učebné odbory</w:t>
      </w:r>
    </w:p>
    <w:p w:rsidR="005C7524" w:rsidRPr="0063630E" w:rsidRDefault="005C7524" w:rsidP="00141707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after="240"/>
        <w:ind w:left="540" w:hanging="540"/>
        <w:rPr>
          <w:bCs/>
          <w:u w:val="single"/>
        </w:rPr>
      </w:pPr>
      <w:r w:rsidRPr="0063630E">
        <w:rPr>
          <w:bCs/>
          <w:u w:val="single"/>
        </w:rPr>
        <w:t xml:space="preserve">Rámcový učebný plán pre 3- ročný učebný odbor </w:t>
      </w:r>
      <w:r>
        <w:rPr>
          <w:bCs/>
          <w:u w:val="single"/>
        </w:rPr>
        <w:t>4561</w:t>
      </w:r>
      <w:r w:rsidRPr="0063630E">
        <w:rPr>
          <w:bCs/>
          <w:u w:val="single"/>
        </w:rPr>
        <w:t xml:space="preserve"> H</w:t>
      </w:r>
      <w:r>
        <w:rPr>
          <w:bCs/>
          <w:u w:val="single"/>
        </w:rPr>
        <w:t xml:space="preserve"> 03 poľnohospodár - služby </w:t>
      </w:r>
    </w:p>
    <w:p w:rsidR="005C7524" w:rsidRPr="0063630E" w:rsidRDefault="005C7524" w:rsidP="0063630E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5C7524" w:rsidRPr="0032259C" w:rsidTr="004206E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4206EA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5C7524" w:rsidRPr="0032259C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C7524" w:rsidRPr="00066241" w:rsidTr="007F627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2259C" w:rsidRDefault="005C7524" w:rsidP="007F6274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C7524" w:rsidRDefault="005C7524" w:rsidP="007F627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5C7524" w:rsidRPr="00C72D7E" w:rsidRDefault="005C7524" w:rsidP="00CA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e),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5C7524" w:rsidRPr="0045211B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5C7524" w:rsidRPr="00E54408" w:rsidRDefault="005C7524" w:rsidP="007F6274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5C7524" w:rsidRPr="00E00D56" w:rsidTr="007F6274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00D56" w:rsidRDefault="005C7524" w:rsidP="007F6274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C7524" w:rsidRPr="00BE49F8" w:rsidRDefault="005C7524" w:rsidP="007F627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7F6274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5C7524" w:rsidRPr="00593BC9" w:rsidRDefault="005C7524" w:rsidP="007F6274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7F6274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 w:rsidRPr="003C00D8"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</w:p>
          <w:p w:rsidR="005C7524" w:rsidRPr="003C00D8" w:rsidRDefault="005C7524" w:rsidP="007F6274">
            <w:pPr>
              <w:rPr>
                <w:b/>
                <w:bCs/>
                <w:i/>
                <w:sz w:val="18"/>
                <w:szCs w:val="18"/>
              </w:rPr>
            </w:pPr>
            <w:r w:rsidRPr="003C00D8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7F6274">
            <w:pPr>
              <w:rPr>
                <w:b/>
                <w:sz w:val="20"/>
                <w:szCs w:val="20"/>
              </w:rPr>
            </w:pPr>
            <w:r w:rsidRPr="003C00D8">
              <w:rPr>
                <w:b/>
                <w:sz w:val="20"/>
                <w:szCs w:val="20"/>
              </w:rPr>
              <w:t>Matematika a práca s informáciami</w:t>
            </w:r>
          </w:p>
          <w:p w:rsidR="005C7524" w:rsidRPr="003C00D8" w:rsidRDefault="005C7524" w:rsidP="007F6274">
            <w:pPr>
              <w:rPr>
                <w:sz w:val="18"/>
                <w:szCs w:val="18"/>
              </w:rPr>
            </w:pPr>
            <w:r w:rsidRPr="003C00D8">
              <w:rPr>
                <w:sz w:val="18"/>
                <w:szCs w:val="18"/>
              </w:rPr>
              <w:t>matematika</w:t>
            </w:r>
          </w:p>
          <w:p w:rsidR="005C7524" w:rsidRPr="003C00D8" w:rsidRDefault="005C7524" w:rsidP="007F6274">
            <w:pPr>
              <w:rPr>
                <w:b/>
                <w:i/>
                <w:sz w:val="18"/>
                <w:szCs w:val="18"/>
              </w:rPr>
            </w:pPr>
            <w:r w:rsidRPr="003C00D8">
              <w:rPr>
                <w:sz w:val="18"/>
                <w:szCs w:val="18"/>
              </w:rPr>
              <w:t>informatika h)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E49F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5C7524" w:rsidRPr="0045211B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7F6274">
            <w:pPr>
              <w:rPr>
                <w:b/>
                <w:sz w:val="20"/>
                <w:szCs w:val="20"/>
              </w:rPr>
            </w:pPr>
            <w:r w:rsidRPr="003C00D8">
              <w:rPr>
                <w:b/>
                <w:sz w:val="20"/>
                <w:szCs w:val="20"/>
              </w:rPr>
              <w:t>Zdravie a pohyb</w:t>
            </w:r>
          </w:p>
          <w:p w:rsidR="005C7524" w:rsidRPr="003C00D8" w:rsidRDefault="005C7524" w:rsidP="007F6274">
            <w:pPr>
              <w:rPr>
                <w:sz w:val="18"/>
                <w:szCs w:val="18"/>
              </w:rPr>
            </w:pPr>
            <w:r w:rsidRPr="003C00D8">
              <w:rPr>
                <w:sz w:val="18"/>
                <w:szCs w:val="18"/>
              </w:rPr>
              <w:t>telesná a športová výchova e)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4,5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71</w:t>
            </w:r>
            <w:r w:rsidRPr="00E54408">
              <w:rPr>
                <w:b/>
                <w:sz w:val="20"/>
                <w:szCs w:val="20"/>
                <w:lang w:eastAsia="cs-CZ"/>
              </w:rPr>
              <w:t>,5</w:t>
            </w:r>
          </w:p>
        </w:tc>
      </w:tr>
      <w:tr w:rsidR="005C7524" w:rsidRPr="00B93170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5C7524" w:rsidRPr="00066241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both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základy rastlinnej výroby i)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4,5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C740B5">
            <w:pPr>
              <w:jc w:val="both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základy živočíšnej výroby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4,5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834BAE">
            <w:r w:rsidRPr="00CB280E">
              <w:rPr>
                <w:sz w:val="18"/>
                <w:szCs w:val="18"/>
              </w:rPr>
              <w:t>základy výživy a varenia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3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r w:rsidRPr="00CB280E">
              <w:rPr>
                <w:sz w:val="18"/>
                <w:szCs w:val="18"/>
              </w:rPr>
              <w:t xml:space="preserve">alternatívne poľnohospodárstvo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r w:rsidRPr="00CB280E">
              <w:rPr>
                <w:sz w:val="18"/>
                <w:szCs w:val="18"/>
              </w:rPr>
              <w:t>špeciálne pestovanie rastlín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r w:rsidRPr="00CB280E">
              <w:rPr>
                <w:sz w:val="18"/>
                <w:szCs w:val="18"/>
              </w:rPr>
              <w:t>špeciálny chov 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r w:rsidRPr="00CB280E">
              <w:rPr>
                <w:sz w:val="18"/>
                <w:szCs w:val="18"/>
              </w:rPr>
              <w:t>mechanizácia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pPr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>
            <w:pPr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zdravoveda a sociálne 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</w:rPr>
            </w:pPr>
            <w:r w:rsidRPr="00CB280E">
              <w:rPr>
                <w:sz w:val="18"/>
                <w:szCs w:val="18"/>
              </w:rPr>
              <w:t>2</w:t>
            </w:r>
          </w:p>
        </w:tc>
      </w:tr>
      <w:tr w:rsidR="005C7524" w:rsidRPr="00EE7858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both"/>
              <w:rPr>
                <w:sz w:val="18"/>
                <w:szCs w:val="18"/>
                <w:lang w:eastAsia="cs-CZ"/>
              </w:rPr>
            </w:pPr>
            <w:r w:rsidRPr="00CB280E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CB280E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 w:rsidRPr="00CB280E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EE7858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E76E18" w:rsidRDefault="005C7524" w:rsidP="007F6274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18">
              <w:rPr>
                <w:b/>
                <w:snapToGrid w:val="0"/>
                <w:sz w:val="20"/>
                <w:szCs w:val="20"/>
              </w:rPr>
              <w:t>47,5</w:t>
            </w:r>
          </w:p>
        </w:tc>
      </w:tr>
      <w:tr w:rsidR="005C7524" w:rsidRPr="00B93170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7F6274">
            <w:pPr>
              <w:rPr>
                <w:bCs/>
                <w:sz w:val="18"/>
                <w:szCs w:val="18"/>
              </w:rPr>
            </w:pPr>
            <w:r w:rsidRPr="00E76E18">
              <w:rPr>
                <w:bCs/>
                <w:sz w:val="18"/>
                <w:szCs w:val="18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B93170" w:rsidRDefault="005C7524" w:rsidP="007F6274">
            <w:pPr>
              <w:jc w:val="center"/>
              <w:rPr>
                <w:sz w:val="20"/>
                <w:szCs w:val="20"/>
              </w:rPr>
            </w:pPr>
            <w:r w:rsidRPr="00E54408">
              <w:rPr>
                <w:snapToGrid w:val="0"/>
                <w:sz w:val="20"/>
                <w:szCs w:val="20"/>
              </w:rPr>
              <w:t>47,5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6F355B" w:rsidRDefault="005C7524" w:rsidP="007F6274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5,5 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C7524" w:rsidRPr="0032259C" w:rsidTr="007F627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7409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7F627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7F627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69379C" w:rsidTr="007F627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7F627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7524" w:rsidRDefault="005C7524" w:rsidP="00985165">
      <w:pPr>
        <w:pStyle w:val="Nadpis2"/>
        <w:numPr>
          <w:ilvl w:val="0"/>
          <w:numId w:val="0"/>
        </w:numPr>
        <w:spacing w:after="240"/>
        <w:ind w:left="540"/>
        <w:rPr>
          <w:bCs/>
          <w:u w:val="single"/>
        </w:rPr>
      </w:pPr>
    </w:p>
    <w:p w:rsidR="005C7524" w:rsidRPr="0063630E" w:rsidRDefault="005C7524" w:rsidP="007C2F53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after="240"/>
        <w:ind w:left="540" w:hanging="540"/>
        <w:rPr>
          <w:bCs/>
          <w:u w:val="single"/>
        </w:rPr>
      </w:pPr>
      <w:r w:rsidRPr="007C2F53">
        <w:rPr>
          <w:bCs/>
          <w:u w:val="single"/>
        </w:rPr>
        <w:t xml:space="preserve">Poznámky k rámcovému učebnému plánu pre 3- ročný učebný odbor </w:t>
      </w:r>
      <w:r>
        <w:rPr>
          <w:bCs/>
          <w:u w:val="single"/>
        </w:rPr>
        <w:t xml:space="preserve"> 4561 H 03</w:t>
      </w:r>
      <w:r w:rsidRPr="0063630E">
        <w:rPr>
          <w:bCs/>
          <w:u w:val="single"/>
        </w:rPr>
        <w:t xml:space="preserve"> poľnohospodár</w:t>
      </w:r>
      <w:r>
        <w:rPr>
          <w:bCs/>
          <w:u w:val="single"/>
        </w:rPr>
        <w:t xml:space="preserve"> - služby</w:t>
      </w:r>
    </w:p>
    <w:p w:rsidR="005C7524" w:rsidRPr="007C2F53" w:rsidRDefault="005C7524" w:rsidP="00141707">
      <w:pPr>
        <w:pStyle w:val="Nadpis2"/>
        <w:numPr>
          <w:ilvl w:val="0"/>
          <w:numId w:val="6"/>
        </w:numPr>
        <w:tabs>
          <w:tab w:val="clear" w:pos="360"/>
          <w:tab w:val="num" w:pos="540"/>
        </w:tabs>
        <w:spacing w:before="240" w:after="240"/>
        <w:rPr>
          <w:b w:val="0"/>
        </w:rPr>
      </w:pPr>
      <w:r w:rsidRPr="007C2F53">
        <w:rPr>
          <w:b w:val="0"/>
        </w:rPr>
        <w:t xml:space="preserve">Rámcový učebný plán vymedzuje proporcie medzi všeobecným a odborným vzdelávaním, vzdelávacie oblasti a vyučovacie predmety a ich záväzný minimálny rozsah. 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bCs/>
        </w:rPr>
      </w:pPr>
      <w:r w:rsidRPr="007F318C">
        <w:rPr>
          <w:noProof/>
          <w:snapToGrid w:val="0"/>
        </w:rPr>
        <w:t xml:space="preserve">Riaditeľ školy môže na základe odporúčania predmetovej komisie vykonať v </w:t>
      </w:r>
      <w:r>
        <w:rPr>
          <w:noProof/>
          <w:snapToGrid w:val="0"/>
        </w:rPr>
        <w:t xml:space="preserve">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</w:t>
      </w:r>
      <w:r>
        <w:rPr>
          <w:noProof/>
          <w:snapToGrid w:val="0"/>
        </w:rPr>
        <w:t>zrušiť žiadny vyučovací predmet</w:t>
      </w:r>
      <w:r w:rsidRPr="007F318C">
        <w:rPr>
          <w:noProof/>
          <w:snapToGrid w:val="0"/>
        </w:rPr>
        <w:t>.</w:t>
      </w:r>
      <w:r w:rsidRPr="007F318C">
        <w:rPr>
          <w:bCs/>
        </w:rPr>
        <w:t xml:space="preserve"> Minimálny percentuálny podiel vyučovacích hodín odborného teoretického </w:t>
      </w:r>
      <w:r>
        <w:rPr>
          <w:bCs/>
        </w:rPr>
        <w:t xml:space="preserve">a </w:t>
      </w:r>
      <w:r w:rsidRPr="007F318C">
        <w:rPr>
          <w:bCs/>
        </w:rPr>
        <w:t xml:space="preserve">praktického vyučovania z celkového počtu vyučovacích hodín musí ostať zachovaný.  </w:t>
      </w:r>
    </w:p>
    <w:p w:rsidR="005C7524" w:rsidRPr="007F318C" w:rsidRDefault="005C7524" w:rsidP="00691806">
      <w:pPr>
        <w:numPr>
          <w:ilvl w:val="0"/>
          <w:numId w:val="6"/>
        </w:numPr>
        <w:tabs>
          <w:tab w:val="num" w:pos="426"/>
        </w:tabs>
        <w:spacing w:before="120" w:after="120"/>
        <w:jc w:val="both"/>
        <w:rPr>
          <w:noProof/>
          <w:snapToGrid w:val="0"/>
        </w:rPr>
      </w:pPr>
      <w:r w:rsidRPr="007F318C">
        <w:rPr>
          <w:noProof/>
          <w:snapToGrid w:val="0"/>
        </w:rPr>
        <w:t xml:space="preserve">V jednotlivých vyučovacích predmetoch má vyučujúci možnosť upraviť obsah učiva až do výšky 30% v každom ročníku zaradením nových poznatkov, vyplývajúcich z aktuálneho rozvoja vedy a techniky a z potreby prispôsobiť učivo aktuálnym potrebám odboru, trhu práce, </w:t>
      </w:r>
      <w:r>
        <w:rPr>
          <w:noProof/>
          <w:snapToGrid w:val="0"/>
        </w:rPr>
        <w:t xml:space="preserve">alebo </w:t>
      </w:r>
      <w:r w:rsidRPr="007F318C">
        <w:rPr>
          <w:noProof/>
          <w:snapToGrid w:val="0"/>
        </w:rPr>
        <w:t>regiónu</w:t>
      </w:r>
      <w:r>
        <w:rPr>
          <w:noProof/>
          <w:snapToGrid w:val="0"/>
        </w:rPr>
        <w:t xml:space="preserve">. Zmeny v obsahu učiva všeobecnovzdelávacích predmetov navrhuje príslušná predmetová komisia. </w:t>
      </w:r>
      <w:r w:rsidRPr="007F318C">
        <w:rPr>
          <w:noProof/>
          <w:snapToGrid w:val="0"/>
        </w:rPr>
        <w:t xml:space="preserve">Zmeny v obsahu učiva </w:t>
      </w:r>
      <w:r>
        <w:rPr>
          <w:noProof/>
          <w:snapToGrid w:val="0"/>
        </w:rPr>
        <w:t xml:space="preserve">odborných predmetov </w:t>
      </w:r>
      <w:r w:rsidRPr="007F318C">
        <w:rPr>
          <w:noProof/>
          <w:snapToGrid w:val="0"/>
        </w:rPr>
        <w:t>navrhuje príslušná predmetová komisia na základe požiadaviek zamestnávateľa.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  <w:sz w:val="22"/>
          <w:szCs w:val="22"/>
        </w:rPr>
      </w:pPr>
      <w:r w:rsidRPr="00046C37"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5C7524" w:rsidRPr="00A000E2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pri minimálnom počte 24 žiakov.  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46C37">
        <w:rPr>
          <w:bCs/>
        </w:rPr>
        <w:t>Vyučuje sa jeden z cudzích jazykov: jazyk anglický, nemecký, francúzsky, ruský,  španielsky, taliansky.</w:t>
      </w:r>
    </w:p>
    <w:p w:rsidR="005C7524" w:rsidRPr="000B09F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15.</w:t>
      </w:r>
    </w:p>
    <w:p w:rsidR="005C7524" w:rsidRDefault="005C7524" w:rsidP="00B85F2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>
        <w:rPr>
          <w:noProof/>
          <w:snapToGrid w:val="0"/>
        </w:rPr>
        <w:t xml:space="preserve">Vzhľadom na špecifický charakter činností vykonávaných žiakmi počas praktických cvičení, ktoré sú súčasťou vyučovania odborných predmetov a vyžadujú si špecifické materiálne a priestorové zabezpečenia s ohľadom na požiadavky ochrany zdravia a bezpečnosti práce, sa trieda </w:t>
      </w:r>
      <w:r w:rsidRPr="00082912">
        <w:rPr>
          <w:noProof/>
          <w:snapToGrid w:val="0"/>
        </w:rPr>
        <w:t xml:space="preserve"> delí na skupiny ak je možnosť zriadiť skupinu najmenej 8 žiakov</w:t>
      </w:r>
      <w:r>
        <w:rPr>
          <w:noProof/>
          <w:snapToGrid w:val="0"/>
        </w:rPr>
        <w:t>.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</w:t>
      </w:r>
      <w:r w:rsidRPr="000B09F4">
        <w:rPr>
          <w:noProof/>
          <w:snapToGrid w:val="0"/>
        </w:rPr>
        <w:lastRenderedPageBreak/>
        <w:t>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C7524" w:rsidRDefault="005C7524" w:rsidP="007F6274">
      <w:pPr>
        <w:numPr>
          <w:ilvl w:val="0"/>
          <w:numId w:val="6"/>
        </w:numPr>
        <w:spacing w:before="2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5C7524" w:rsidRPr="00954F0B" w:rsidRDefault="005C7524" w:rsidP="00141707">
      <w:pPr>
        <w:jc w:val="both"/>
        <w:rPr>
          <w:color w:val="CC99FF"/>
        </w:rPr>
      </w:pPr>
    </w:p>
    <w:p w:rsidR="005C7524" w:rsidRPr="002D67CA" w:rsidRDefault="005C7524" w:rsidP="00DB771F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  <w:rPr>
          <w:bCs/>
          <w:u w:val="single"/>
        </w:rPr>
      </w:pPr>
      <w:r w:rsidRPr="002D67CA">
        <w:rPr>
          <w:color w:val="FF0000"/>
          <w:u w:val="single"/>
        </w:rPr>
        <w:br w:type="page"/>
      </w:r>
      <w:r w:rsidRPr="002D67CA">
        <w:rPr>
          <w:bCs/>
          <w:u w:val="single"/>
        </w:rPr>
        <w:lastRenderedPageBreak/>
        <w:t xml:space="preserve">Rámcový učebný plán pre 3- ročný učebný odbor </w:t>
      </w:r>
      <w:r>
        <w:rPr>
          <w:bCs/>
          <w:u w:val="single"/>
        </w:rPr>
        <w:t xml:space="preserve">4561 H 03 poľnohospodár - </w:t>
      </w:r>
      <w:r w:rsidRPr="002D67CA">
        <w:rPr>
          <w:bCs/>
          <w:u w:val="single"/>
        </w:rPr>
        <w:t>služby 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5C7524" w:rsidRPr="0032259C" w:rsidTr="004206E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C7524" w:rsidRPr="0032259C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</w:t>
            </w:r>
          </w:p>
        </w:tc>
      </w:tr>
      <w:tr w:rsidR="005C7524" w:rsidRPr="00066241" w:rsidTr="007F627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2259C" w:rsidRDefault="005C7524" w:rsidP="007F6274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C7524" w:rsidRDefault="005C7524" w:rsidP="007F627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5C7524" w:rsidRDefault="005C7524" w:rsidP="007F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5C7524" w:rsidRPr="00C72D7E" w:rsidRDefault="005C7524" w:rsidP="007F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e),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5C7524" w:rsidRPr="0045211B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5C7524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5C7524" w:rsidRPr="00E54408" w:rsidRDefault="005C7524" w:rsidP="007F6274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5C7524" w:rsidRPr="00E00D56" w:rsidTr="007F6274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00D56" w:rsidRDefault="005C7524" w:rsidP="007F6274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C7524" w:rsidRPr="00BE49F8" w:rsidRDefault="005C7524" w:rsidP="007F627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7F6274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5C7524" w:rsidRPr="00593BC9" w:rsidRDefault="005C7524" w:rsidP="007F6274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2F2EE8" w:rsidRDefault="005C7524" w:rsidP="007F6274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</w:t>
            </w:r>
          </w:p>
          <w:p w:rsidR="005C7524" w:rsidRPr="00985165" w:rsidRDefault="005C7524" w:rsidP="007F6274">
            <w:pPr>
              <w:rPr>
                <w:b/>
                <w:bCs/>
                <w:i/>
                <w:sz w:val="18"/>
                <w:szCs w:val="18"/>
              </w:rPr>
            </w:pPr>
            <w:r w:rsidRPr="003C00D8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985165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7F6274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5C7524" w:rsidRDefault="005C7524" w:rsidP="007F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5C7524" w:rsidRPr="00066241" w:rsidRDefault="005C7524" w:rsidP="007F627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h)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E49F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5C7524" w:rsidRPr="0045211B" w:rsidRDefault="005C7524" w:rsidP="007F627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F355B" w:rsidRDefault="005C7524" w:rsidP="007F6274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C7524" w:rsidRPr="00C72D7E" w:rsidRDefault="005C7524" w:rsidP="007F627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  <w:r>
              <w:rPr>
                <w:sz w:val="18"/>
                <w:szCs w:val="18"/>
              </w:rPr>
              <w:t xml:space="preserve"> e)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54408" w:rsidRDefault="005C7524" w:rsidP="007F627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7524" w:rsidRPr="00E76E1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4,5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E54408" w:rsidRDefault="005C7524" w:rsidP="007F627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71</w:t>
            </w:r>
            <w:r w:rsidRPr="00E54408">
              <w:rPr>
                <w:b/>
                <w:sz w:val="20"/>
                <w:szCs w:val="20"/>
                <w:lang w:eastAsia="cs-CZ"/>
              </w:rPr>
              <w:t>,5</w:t>
            </w:r>
          </w:p>
        </w:tc>
      </w:tr>
      <w:tr w:rsidR="005C7524" w:rsidRPr="00B93170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5C7524" w:rsidRPr="00066241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pPr>
              <w:jc w:val="both"/>
              <w:rPr>
                <w:sz w:val="18"/>
                <w:szCs w:val="18"/>
              </w:rPr>
            </w:pPr>
            <w:r w:rsidRPr="003C00D8">
              <w:rPr>
                <w:sz w:val="18"/>
                <w:szCs w:val="18"/>
              </w:rPr>
              <w:t>základy rastlinnej výroby i)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4,5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pPr>
              <w:jc w:val="both"/>
              <w:rPr>
                <w:sz w:val="18"/>
                <w:szCs w:val="18"/>
              </w:rPr>
            </w:pPr>
            <w:r w:rsidRPr="003C00D8">
              <w:rPr>
                <w:sz w:val="18"/>
                <w:szCs w:val="18"/>
              </w:rPr>
              <w:t>základy živočíšnej výroby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4,5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r w:rsidRPr="003C00D8">
              <w:rPr>
                <w:sz w:val="18"/>
                <w:szCs w:val="18"/>
              </w:rPr>
              <w:t>základy výživy a varenia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3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r>
              <w:rPr>
                <w:sz w:val="18"/>
                <w:szCs w:val="18"/>
              </w:rPr>
              <w:t xml:space="preserve">alternatívne poľnohospodárstvo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r w:rsidRPr="003C00D8">
              <w:rPr>
                <w:sz w:val="18"/>
                <w:szCs w:val="18"/>
              </w:rPr>
              <w:t>špeciálne pestovanie rastlín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r w:rsidRPr="003C00D8">
              <w:rPr>
                <w:sz w:val="18"/>
                <w:szCs w:val="18"/>
              </w:rPr>
              <w:t>špeciálny chov 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r>
              <w:rPr>
                <w:sz w:val="18"/>
                <w:szCs w:val="18"/>
              </w:rPr>
              <w:t>mechanizácia</w:t>
            </w:r>
            <w:r w:rsidRPr="003C00D8">
              <w:rPr>
                <w:sz w:val="18"/>
                <w:szCs w:val="18"/>
              </w:rPr>
              <w:t xml:space="preserve"> i)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1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BA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2</w:t>
            </w:r>
          </w:p>
        </w:tc>
      </w:tr>
      <w:tr w:rsidR="005C7524" w:rsidRPr="00066241" w:rsidTr="007F627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BA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zdravoveda a sociálne 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</w:rPr>
            </w:pPr>
            <w:r w:rsidRPr="00092288">
              <w:rPr>
                <w:sz w:val="18"/>
                <w:szCs w:val="18"/>
              </w:rPr>
              <w:t>2</w:t>
            </w:r>
          </w:p>
        </w:tc>
      </w:tr>
      <w:tr w:rsidR="005C7524" w:rsidRPr="00EE7858" w:rsidTr="007F627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3C00D8" w:rsidRDefault="005C7524" w:rsidP="00BA57C8">
            <w:pPr>
              <w:jc w:val="both"/>
              <w:rPr>
                <w:sz w:val="18"/>
                <w:szCs w:val="18"/>
                <w:lang w:eastAsia="cs-CZ"/>
              </w:rPr>
            </w:pPr>
            <w:r w:rsidRPr="00092288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092288" w:rsidRDefault="005C7524" w:rsidP="00BA57C8">
            <w:pPr>
              <w:jc w:val="center"/>
              <w:rPr>
                <w:sz w:val="18"/>
                <w:szCs w:val="18"/>
                <w:lang w:eastAsia="cs-CZ"/>
              </w:rPr>
            </w:pPr>
            <w:r w:rsidRPr="00092288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7524" w:rsidRPr="00EE7858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B93170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7524" w:rsidRPr="00E76E18" w:rsidRDefault="005C7524" w:rsidP="007F6274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18">
              <w:rPr>
                <w:b/>
                <w:snapToGrid w:val="0"/>
                <w:sz w:val="20"/>
                <w:szCs w:val="20"/>
              </w:rPr>
              <w:t>47,5</w:t>
            </w:r>
          </w:p>
        </w:tc>
      </w:tr>
      <w:tr w:rsidR="005C7524" w:rsidRPr="00B93170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E76E18" w:rsidRDefault="005C7524" w:rsidP="007F6274">
            <w:pPr>
              <w:rPr>
                <w:bCs/>
                <w:sz w:val="18"/>
                <w:szCs w:val="18"/>
              </w:rPr>
            </w:pPr>
            <w:r w:rsidRPr="00E76E18">
              <w:rPr>
                <w:bCs/>
                <w:sz w:val="18"/>
                <w:szCs w:val="18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B93170" w:rsidRDefault="005C7524" w:rsidP="007F6274">
            <w:pPr>
              <w:jc w:val="center"/>
              <w:rPr>
                <w:sz w:val="20"/>
                <w:szCs w:val="20"/>
              </w:rPr>
            </w:pPr>
            <w:r w:rsidRPr="00E54408">
              <w:rPr>
                <w:snapToGrid w:val="0"/>
                <w:sz w:val="20"/>
                <w:szCs w:val="20"/>
              </w:rPr>
              <w:t>47,5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7524" w:rsidRPr="006F355B" w:rsidRDefault="005C7524" w:rsidP="007F6274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5C7524" w:rsidRPr="0032259C" w:rsidTr="007F627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33CCCC"/>
          </w:tcPr>
          <w:p w:rsidR="005C7524" w:rsidRPr="0032259C" w:rsidRDefault="005C7524" w:rsidP="007F627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C7524" w:rsidRPr="0032259C" w:rsidTr="007F627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7524" w:rsidRPr="0032259C" w:rsidRDefault="005C7524" w:rsidP="007F627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593BC9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066241" w:rsidTr="007F627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Default="005C7524" w:rsidP="003C00D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7524" w:rsidRPr="00B54CC1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7524" w:rsidRPr="0069379C" w:rsidTr="007F627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7F627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524" w:rsidRPr="0069379C" w:rsidRDefault="005C7524" w:rsidP="007F627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7524" w:rsidRDefault="005C7524" w:rsidP="00141707">
      <w:pPr>
        <w:sectPr w:rsidR="005C7524" w:rsidSect="005C50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524" w:rsidRPr="0009254F" w:rsidRDefault="005C7524" w:rsidP="00DB771F">
      <w:pPr>
        <w:pStyle w:val="Nadpis2"/>
        <w:numPr>
          <w:ilvl w:val="1"/>
          <w:numId w:val="1"/>
        </w:numPr>
        <w:tabs>
          <w:tab w:val="clear" w:pos="375"/>
          <w:tab w:val="num" w:pos="540"/>
        </w:tabs>
        <w:spacing w:before="240" w:after="240"/>
        <w:ind w:left="539" w:hanging="539"/>
        <w:rPr>
          <w:bCs/>
          <w:u w:val="single"/>
        </w:rPr>
      </w:pPr>
      <w:r w:rsidRPr="0009254F">
        <w:rPr>
          <w:bCs/>
          <w:u w:val="single"/>
        </w:rPr>
        <w:lastRenderedPageBreak/>
        <w:t>Poznámky k rámcovému uč</w:t>
      </w:r>
      <w:r>
        <w:rPr>
          <w:bCs/>
          <w:u w:val="single"/>
        </w:rPr>
        <w:t xml:space="preserve">ebnému plánu pre 3- ročný učebný odbor  4561 H 03 poľnohospodár - </w:t>
      </w:r>
      <w:r w:rsidRPr="002D67CA">
        <w:rPr>
          <w:bCs/>
          <w:u w:val="single"/>
        </w:rPr>
        <w:t xml:space="preserve">služby </w:t>
      </w:r>
      <w:r w:rsidRPr="0009254F">
        <w:rPr>
          <w:bCs/>
          <w:u w:val="single"/>
        </w:rPr>
        <w:t>s vyučovacím jazykom národnostných menšín</w:t>
      </w:r>
    </w:p>
    <w:p w:rsidR="005C7524" w:rsidRPr="00FE79C0" w:rsidRDefault="005C7524" w:rsidP="000E6B5F">
      <w:pPr>
        <w:numPr>
          <w:ilvl w:val="0"/>
          <w:numId w:val="7"/>
        </w:numPr>
        <w:spacing w:before="240"/>
        <w:jc w:val="both"/>
      </w:pPr>
      <w:r w:rsidRPr="00FE79C0">
        <w:t>Rámcový učebný plán vymedzuje proporcie medzi všeobecným a odborným vzdelávaním</w:t>
      </w:r>
      <w:r>
        <w:t xml:space="preserve">, vzdelávacie oblasti a vyučovacie predmety a </w:t>
      </w:r>
      <w:r w:rsidRPr="00FE79C0">
        <w:t xml:space="preserve">ich záväzný minimálny rozsah. 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  <w:rPr>
          <w:bCs/>
        </w:rPr>
      </w:pPr>
      <w:r w:rsidRPr="007F318C">
        <w:rPr>
          <w:noProof/>
          <w:snapToGrid w:val="0"/>
        </w:rPr>
        <w:t xml:space="preserve">Riaditeľ školy môže na základe odporúčania predmetovej komisie vykonať v </w:t>
      </w:r>
      <w:r>
        <w:rPr>
          <w:noProof/>
          <w:snapToGrid w:val="0"/>
        </w:rPr>
        <w:t xml:space="preserve">učebnom pláne </w:t>
      </w:r>
      <w:r w:rsidRPr="007F318C">
        <w:rPr>
          <w:noProof/>
          <w:snapToGrid w:val="0"/>
        </w:rPr>
        <w:t xml:space="preserve"> úpravy až do 10% z celkového počtu týždenných vyučovacích hodín. Pri týchto úpravách nie je možné </w:t>
      </w:r>
      <w:r>
        <w:rPr>
          <w:noProof/>
          <w:snapToGrid w:val="0"/>
        </w:rPr>
        <w:t>zrušiť žiadny vyučovací predmet</w:t>
      </w:r>
      <w:r w:rsidRPr="007F318C">
        <w:rPr>
          <w:noProof/>
          <w:snapToGrid w:val="0"/>
        </w:rPr>
        <w:t>.</w:t>
      </w:r>
      <w:r w:rsidRPr="007F318C">
        <w:rPr>
          <w:bCs/>
        </w:rPr>
        <w:t xml:space="preserve"> Minimálny percentuálny podiel vyučovacích hodín odborného teoretického </w:t>
      </w:r>
      <w:r>
        <w:rPr>
          <w:bCs/>
        </w:rPr>
        <w:t xml:space="preserve">a </w:t>
      </w:r>
      <w:r w:rsidRPr="007F318C">
        <w:rPr>
          <w:bCs/>
        </w:rPr>
        <w:t xml:space="preserve">praktického vyučovania z celkového počtu vyučovacích hodín musí ostať zachovaný.  </w:t>
      </w:r>
    </w:p>
    <w:p w:rsidR="005C7524" w:rsidRPr="00DA25CB" w:rsidRDefault="005C7524" w:rsidP="00CA485B">
      <w:pPr>
        <w:numPr>
          <w:ilvl w:val="0"/>
          <w:numId w:val="7"/>
        </w:numPr>
        <w:tabs>
          <w:tab w:val="num" w:pos="426"/>
        </w:tabs>
        <w:spacing w:before="240" w:after="120"/>
        <w:jc w:val="both"/>
        <w:rPr>
          <w:bCs/>
        </w:rPr>
      </w:pPr>
      <w:r w:rsidRPr="00DA25CB">
        <w:rPr>
          <w:noProof/>
          <w:snapToGrid w:val="0"/>
        </w:rPr>
        <w:t>V jednotlivých vyučovacích predmetoch má vyučujúci možnosť upraviť obsah učiva až do výšky 30% v každom ročníku zaradením nových poznatkov, vyplývajúcich z aktuálneho rozvoja vedy a techniky a z potreby prispôsobiť učivo aktuálnym potrebám odboru, trhu práce, alebo regiónu. Zmeny v obsahu učiva všeobecnovzdelávacích predmetov navrhuje príslušná predmetová komisia. Zmeny v obsahu učiva odborných predmetov navrhuje príslušná predmetová komisia na základe požiadaviek zamestnávateľa.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  <w:sz w:val="22"/>
          <w:szCs w:val="22"/>
        </w:rPr>
      </w:pPr>
      <w:r w:rsidRPr="00046C37"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5C7524" w:rsidRPr="00A000E2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pri minimálnom počte 24 žiakov.  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046C37">
        <w:rPr>
          <w:bCs/>
        </w:rPr>
        <w:t>Vyučuje sa jeden z cudzích jazykov: jazyk anglický, nemecký, francúzsky, ruský,  španielsky, taliansky.</w:t>
      </w:r>
    </w:p>
    <w:p w:rsidR="005C7524" w:rsidRPr="000B09F4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15.</w:t>
      </w:r>
    </w:p>
    <w:p w:rsidR="005C7524" w:rsidRDefault="005C7524" w:rsidP="00834BAE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>
        <w:rPr>
          <w:noProof/>
          <w:snapToGrid w:val="0"/>
        </w:rPr>
        <w:t xml:space="preserve">Vzhľadom na špecifický charakter činností vykonávaných žiakmi počas praktických cvičení, ktoré sú súčasťou vyučovania odborných predmetov a vyžadujú si špecifické materiálne a priestorové zabezpečenia s ohľadom na požiadavky ochrany zdravia a bezpečnosti práce, sa trieda </w:t>
      </w:r>
      <w:r w:rsidRPr="00082912">
        <w:rPr>
          <w:noProof/>
          <w:snapToGrid w:val="0"/>
        </w:rPr>
        <w:t xml:space="preserve"> delí na skupiny ak je možnosť zriadiť skupinu najmenej 8 žiakov</w:t>
      </w:r>
      <w:r>
        <w:rPr>
          <w:noProof/>
          <w:snapToGrid w:val="0"/>
        </w:rPr>
        <w:t>.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</w:t>
      </w:r>
      <w:r w:rsidRPr="000B09F4">
        <w:rPr>
          <w:noProof/>
          <w:snapToGrid w:val="0"/>
        </w:rPr>
        <w:lastRenderedPageBreak/>
        <w:t>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C7524" w:rsidRDefault="005C7524" w:rsidP="00141707">
      <w:pPr>
        <w:numPr>
          <w:ilvl w:val="0"/>
          <w:numId w:val="7"/>
        </w:numPr>
        <w:spacing w:before="240"/>
        <w:jc w:val="both"/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  <w:bookmarkStart w:id="0" w:name="_GoBack"/>
      <w:bookmarkEnd w:id="0"/>
    </w:p>
    <w:sectPr w:rsidR="005C7524" w:rsidSect="005C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82A32"/>
    <w:multiLevelType w:val="hybridMultilevel"/>
    <w:tmpl w:val="81B818C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5ECFE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7355F"/>
    <w:multiLevelType w:val="hybridMultilevel"/>
    <w:tmpl w:val="994C969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108AD"/>
    <w:multiLevelType w:val="hybridMultilevel"/>
    <w:tmpl w:val="3022F51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5561C"/>
    <w:multiLevelType w:val="hybridMultilevel"/>
    <w:tmpl w:val="6ED08B0A"/>
    <w:lvl w:ilvl="0" w:tplc="9DF671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29564A"/>
    <w:multiLevelType w:val="hybridMultilevel"/>
    <w:tmpl w:val="1FFC4B9C"/>
    <w:lvl w:ilvl="0" w:tplc="C81A003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144ACF"/>
    <w:multiLevelType w:val="hybridMultilevel"/>
    <w:tmpl w:val="42AAC8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FA761B"/>
    <w:multiLevelType w:val="hybridMultilevel"/>
    <w:tmpl w:val="954E3A7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8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7C1"/>
    <w:multiLevelType w:val="hybridMultilevel"/>
    <w:tmpl w:val="60A4D56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D0F08"/>
    <w:multiLevelType w:val="hybridMultilevel"/>
    <w:tmpl w:val="99B2EE7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3E0AD4"/>
    <w:multiLevelType w:val="hybridMultilevel"/>
    <w:tmpl w:val="432AEDAA"/>
    <w:lvl w:ilvl="0" w:tplc="83C801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A78F0"/>
    <w:multiLevelType w:val="hybridMultilevel"/>
    <w:tmpl w:val="E77AD5A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7D"/>
    <w:rsid w:val="00013241"/>
    <w:rsid w:val="000450E7"/>
    <w:rsid w:val="00046C37"/>
    <w:rsid w:val="00047188"/>
    <w:rsid w:val="0005361A"/>
    <w:rsid w:val="00066241"/>
    <w:rsid w:val="00082912"/>
    <w:rsid w:val="0008508A"/>
    <w:rsid w:val="00092288"/>
    <w:rsid w:val="0009254F"/>
    <w:rsid w:val="000B09F4"/>
    <w:rsid w:val="000D2A5F"/>
    <w:rsid w:val="000E6B5F"/>
    <w:rsid w:val="00141707"/>
    <w:rsid w:val="00147623"/>
    <w:rsid w:val="00152AF6"/>
    <w:rsid w:val="0019481C"/>
    <w:rsid w:val="001A1DB8"/>
    <w:rsid w:val="001F1675"/>
    <w:rsid w:val="00202696"/>
    <w:rsid w:val="00223DFB"/>
    <w:rsid w:val="00230CE3"/>
    <w:rsid w:val="00271B4D"/>
    <w:rsid w:val="002A36C7"/>
    <w:rsid w:val="002A411A"/>
    <w:rsid w:val="002C5252"/>
    <w:rsid w:val="002D67CA"/>
    <w:rsid w:val="002E7005"/>
    <w:rsid w:val="002F2EE8"/>
    <w:rsid w:val="002F5617"/>
    <w:rsid w:val="0032259C"/>
    <w:rsid w:val="00384D02"/>
    <w:rsid w:val="003B286F"/>
    <w:rsid w:val="003B53E5"/>
    <w:rsid w:val="003C00D8"/>
    <w:rsid w:val="003D7188"/>
    <w:rsid w:val="003F7BAD"/>
    <w:rsid w:val="004206EA"/>
    <w:rsid w:val="0045211B"/>
    <w:rsid w:val="004E20D8"/>
    <w:rsid w:val="005002D9"/>
    <w:rsid w:val="00517C41"/>
    <w:rsid w:val="00560AAA"/>
    <w:rsid w:val="00593BC9"/>
    <w:rsid w:val="005B68F2"/>
    <w:rsid w:val="005C5009"/>
    <w:rsid w:val="005C7524"/>
    <w:rsid w:val="005E0E2E"/>
    <w:rsid w:val="0063630E"/>
    <w:rsid w:val="00645B26"/>
    <w:rsid w:val="0065111B"/>
    <w:rsid w:val="00691806"/>
    <w:rsid w:val="0069379C"/>
    <w:rsid w:val="006B0CB8"/>
    <w:rsid w:val="006C7A45"/>
    <w:rsid w:val="006F355B"/>
    <w:rsid w:val="00726EDD"/>
    <w:rsid w:val="007409D5"/>
    <w:rsid w:val="0077033C"/>
    <w:rsid w:val="00774295"/>
    <w:rsid w:val="007B6CAF"/>
    <w:rsid w:val="007C2F53"/>
    <w:rsid w:val="007F318C"/>
    <w:rsid w:val="007F6274"/>
    <w:rsid w:val="00834BAE"/>
    <w:rsid w:val="008407DF"/>
    <w:rsid w:val="00850A30"/>
    <w:rsid w:val="00854C00"/>
    <w:rsid w:val="008726B5"/>
    <w:rsid w:val="008779B6"/>
    <w:rsid w:val="00885D7C"/>
    <w:rsid w:val="00891698"/>
    <w:rsid w:val="008C737D"/>
    <w:rsid w:val="008F0D9A"/>
    <w:rsid w:val="00954F0B"/>
    <w:rsid w:val="00965881"/>
    <w:rsid w:val="00985165"/>
    <w:rsid w:val="009F684A"/>
    <w:rsid w:val="00A000E2"/>
    <w:rsid w:val="00A066C0"/>
    <w:rsid w:val="00A20F6A"/>
    <w:rsid w:val="00A26E37"/>
    <w:rsid w:val="00A40C15"/>
    <w:rsid w:val="00A46E8F"/>
    <w:rsid w:val="00A952A8"/>
    <w:rsid w:val="00A96E8F"/>
    <w:rsid w:val="00AC17DD"/>
    <w:rsid w:val="00B54CC1"/>
    <w:rsid w:val="00B85F24"/>
    <w:rsid w:val="00B93170"/>
    <w:rsid w:val="00BA57C8"/>
    <w:rsid w:val="00BE49F8"/>
    <w:rsid w:val="00C327F8"/>
    <w:rsid w:val="00C45511"/>
    <w:rsid w:val="00C522B1"/>
    <w:rsid w:val="00C64921"/>
    <w:rsid w:val="00C72D7E"/>
    <w:rsid w:val="00C740B5"/>
    <w:rsid w:val="00CA485B"/>
    <w:rsid w:val="00CB280E"/>
    <w:rsid w:val="00CE02D8"/>
    <w:rsid w:val="00CF54EA"/>
    <w:rsid w:val="00CF7725"/>
    <w:rsid w:val="00D15E79"/>
    <w:rsid w:val="00D50438"/>
    <w:rsid w:val="00D55107"/>
    <w:rsid w:val="00D83183"/>
    <w:rsid w:val="00DA25CB"/>
    <w:rsid w:val="00DB771F"/>
    <w:rsid w:val="00DC3B5F"/>
    <w:rsid w:val="00E00D56"/>
    <w:rsid w:val="00E03484"/>
    <w:rsid w:val="00E12294"/>
    <w:rsid w:val="00E31485"/>
    <w:rsid w:val="00E33B0A"/>
    <w:rsid w:val="00E54408"/>
    <w:rsid w:val="00E76E18"/>
    <w:rsid w:val="00E80186"/>
    <w:rsid w:val="00ED3665"/>
    <w:rsid w:val="00EE7858"/>
    <w:rsid w:val="00EF47F6"/>
    <w:rsid w:val="00F31DE5"/>
    <w:rsid w:val="00FD4D4C"/>
    <w:rsid w:val="00FE78AE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461E3-CB06-4948-86B9-F157D14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37D"/>
    <w:rPr>
      <w:rFonts w:ascii="Arial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ED3665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D3665"/>
    <w:pPr>
      <w:keepNext/>
      <w:numPr>
        <w:ilvl w:val="1"/>
        <w:numId w:val="4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ED3665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D3665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D36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D3665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D3665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ED3665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D3665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"/>
    <w:rsid w:val="00237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ED3665"/>
    <w:rPr>
      <w:rFonts w:ascii="Arial" w:hAnsi="Arial"/>
      <w:b/>
      <w:sz w:val="24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237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37E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37E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37E3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237E3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37E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37E3A"/>
    <w:rPr>
      <w:rFonts w:ascii="Cambria" w:eastAsia="Times New Roman" w:hAnsi="Cambria"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8C737D"/>
    <w:pPr>
      <w:numPr>
        <w:numId w:val="1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E03484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semiHidden/>
    <w:locked/>
    <w:rsid w:val="00E03484"/>
    <w:rPr>
      <w:rFonts w:ascii="Arial" w:hAnsi="Arial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rsid w:val="00EF47F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F47F6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DC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 SLOVENSKEJ REPUBLIKY</vt:lpstr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 SLOVENSKEJ REPUBLIKY</dc:title>
  <dc:subject/>
  <dc:creator>Zatkovicova</dc:creator>
  <cp:keywords/>
  <dc:description/>
  <cp:lastModifiedBy>user</cp:lastModifiedBy>
  <cp:revision>3</cp:revision>
  <cp:lastPrinted>2015-06-10T12:34:00Z</cp:lastPrinted>
  <dcterms:created xsi:type="dcterms:W3CDTF">2016-01-02T10:49:00Z</dcterms:created>
  <dcterms:modified xsi:type="dcterms:W3CDTF">2016-01-02T10:51:00Z</dcterms:modified>
</cp:coreProperties>
</file>