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7C" w:rsidRPr="004B1A88" w:rsidRDefault="005D717C" w:rsidP="005D717C">
      <w:pPr>
        <w:pStyle w:val="CM1"/>
        <w:jc w:val="center"/>
        <w:rPr>
          <w:color w:val="000000"/>
        </w:rPr>
      </w:pPr>
      <w:r w:rsidRPr="004B1A88">
        <w:rPr>
          <w:b/>
          <w:bCs/>
          <w:color w:val="000000"/>
        </w:rPr>
        <w:t xml:space="preserve">MINISTERSTVO ŠKOLSTVA, VEDY, VÝSKUMU A ŠPORTU SLOVENSKEJ REPUBLIKY </w:t>
      </w:r>
    </w:p>
    <w:p w:rsidR="005D717C" w:rsidRPr="004B1A88" w:rsidRDefault="005D717C" w:rsidP="005D717C">
      <w:pPr>
        <w:pStyle w:val="Default"/>
        <w:rPr>
          <w:sz w:val="23"/>
          <w:szCs w:val="23"/>
        </w:rPr>
      </w:pPr>
      <w:r w:rsidRPr="004B1A88">
        <w:rPr>
          <w:sz w:val="23"/>
          <w:szCs w:val="23"/>
        </w:rPr>
        <w:t xml:space="preserve"> </w:t>
      </w: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  <w:r w:rsidRPr="004B1A88">
        <w:rPr>
          <w:b/>
          <w:bCs/>
          <w:sz w:val="32"/>
          <w:szCs w:val="32"/>
        </w:rPr>
        <w:t xml:space="preserve">NORMATÍV </w:t>
      </w: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b/>
          <w:bCs/>
          <w:sz w:val="32"/>
          <w:szCs w:val="32"/>
        </w:rPr>
      </w:pPr>
    </w:p>
    <w:p w:rsidR="005D717C" w:rsidRPr="004B1A88" w:rsidRDefault="005D717C" w:rsidP="005D717C">
      <w:pPr>
        <w:pStyle w:val="Default"/>
        <w:spacing w:line="331" w:lineRule="atLeast"/>
        <w:jc w:val="center"/>
        <w:rPr>
          <w:sz w:val="28"/>
          <w:szCs w:val="28"/>
        </w:rPr>
      </w:pPr>
      <w:r w:rsidRPr="004B1A88">
        <w:rPr>
          <w:b/>
          <w:bCs/>
          <w:sz w:val="28"/>
          <w:szCs w:val="28"/>
        </w:rPr>
        <w:t xml:space="preserve">materiálno-technického a priestorového zabezpečenia </w:t>
      </w:r>
    </w:p>
    <w:p w:rsidR="005D717C" w:rsidRPr="004B1A88" w:rsidRDefault="005D717C" w:rsidP="005D717C">
      <w:pPr>
        <w:pStyle w:val="CM2"/>
        <w:jc w:val="center"/>
        <w:rPr>
          <w:color w:val="000000"/>
          <w:sz w:val="23"/>
          <w:szCs w:val="23"/>
        </w:rPr>
      </w:pPr>
    </w:p>
    <w:p w:rsidR="005D717C" w:rsidRPr="004B1A88" w:rsidRDefault="005D717C" w:rsidP="005D717C">
      <w:pPr>
        <w:pStyle w:val="CM2"/>
        <w:jc w:val="center"/>
        <w:rPr>
          <w:color w:val="000000"/>
        </w:rPr>
      </w:pPr>
      <w:r w:rsidRPr="004B1A88">
        <w:rPr>
          <w:color w:val="000000"/>
        </w:rPr>
        <w:t xml:space="preserve">pre </w:t>
      </w:r>
    </w:p>
    <w:p w:rsidR="005D717C" w:rsidRPr="004B1A88" w:rsidRDefault="005D717C" w:rsidP="005D717C">
      <w:pPr>
        <w:pStyle w:val="CM2"/>
        <w:jc w:val="center"/>
        <w:rPr>
          <w:color w:val="000000"/>
        </w:rPr>
      </w:pPr>
      <w:r w:rsidRPr="004B1A88">
        <w:rPr>
          <w:b/>
          <w:bCs/>
          <w:color w:val="000000"/>
        </w:rPr>
        <w:t xml:space="preserve">študijný odbor </w:t>
      </w:r>
    </w:p>
    <w:p w:rsidR="005D717C" w:rsidRPr="004B1A88" w:rsidRDefault="005D717C" w:rsidP="005D717C">
      <w:pPr>
        <w:pStyle w:val="Default"/>
        <w:rPr>
          <w:color w:val="auto"/>
        </w:rPr>
      </w:pPr>
    </w:p>
    <w:p w:rsidR="005D717C" w:rsidRPr="004B1A88" w:rsidRDefault="005D717C" w:rsidP="005D717C">
      <w:pPr>
        <w:pStyle w:val="Default"/>
        <w:rPr>
          <w:color w:val="auto"/>
        </w:rPr>
      </w:pPr>
      <w:r w:rsidRPr="004B1A88">
        <w:rPr>
          <w:color w:val="auto"/>
        </w:rPr>
        <w:t xml:space="preserve"> </w:t>
      </w:r>
    </w:p>
    <w:p w:rsidR="005D717C" w:rsidRPr="004B1A88" w:rsidRDefault="005D717C" w:rsidP="005D717C">
      <w:pPr>
        <w:pStyle w:val="CM2"/>
        <w:jc w:val="center"/>
        <w:rPr>
          <w:b/>
          <w:bCs/>
          <w:sz w:val="32"/>
          <w:szCs w:val="32"/>
        </w:rPr>
      </w:pPr>
      <w:r w:rsidRPr="004B1A88">
        <w:rPr>
          <w:b/>
          <w:bCs/>
          <w:sz w:val="32"/>
          <w:szCs w:val="32"/>
        </w:rPr>
        <w:t>2414 L 01 strojárstvo – výroba, montáž a oprava prístrojov, strojov a zariadení</w:t>
      </w:r>
    </w:p>
    <w:p w:rsidR="005D717C" w:rsidRPr="004B1A88" w:rsidRDefault="005D717C" w:rsidP="005D717C">
      <w:pPr>
        <w:pStyle w:val="CM1"/>
        <w:jc w:val="center"/>
        <w:rPr>
          <w:sz w:val="23"/>
          <w:szCs w:val="23"/>
        </w:rPr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  <w:rPr>
          <w:sz w:val="23"/>
          <w:szCs w:val="23"/>
        </w:rPr>
      </w:pPr>
    </w:p>
    <w:p w:rsidR="005D717C" w:rsidRPr="004B1A88" w:rsidRDefault="005D717C" w:rsidP="005D717C">
      <w:pPr>
        <w:pStyle w:val="Default"/>
        <w:rPr>
          <w:sz w:val="23"/>
          <w:szCs w:val="23"/>
        </w:rPr>
      </w:pPr>
    </w:p>
    <w:p w:rsidR="005D717C" w:rsidRPr="004B1A88" w:rsidRDefault="005D717C" w:rsidP="005D717C">
      <w:pPr>
        <w:pStyle w:val="Default"/>
        <w:rPr>
          <w:sz w:val="23"/>
          <w:szCs w:val="23"/>
        </w:rPr>
      </w:pPr>
    </w:p>
    <w:p w:rsidR="005D717C" w:rsidRPr="004B1A88" w:rsidRDefault="005D717C" w:rsidP="005D717C">
      <w:pPr>
        <w:pStyle w:val="Default"/>
        <w:rPr>
          <w:sz w:val="20"/>
          <w:szCs w:val="20"/>
        </w:rPr>
      </w:pPr>
    </w:p>
    <w:p w:rsidR="005D717C" w:rsidRPr="004B1A88" w:rsidRDefault="005D717C" w:rsidP="005D717C">
      <w:pPr>
        <w:pStyle w:val="CM1"/>
        <w:jc w:val="center"/>
        <w:rPr>
          <w:sz w:val="23"/>
          <w:szCs w:val="23"/>
        </w:rPr>
      </w:pPr>
    </w:p>
    <w:p w:rsidR="005D717C" w:rsidRPr="004B1A88" w:rsidRDefault="005D717C" w:rsidP="005D717C">
      <w:pPr>
        <w:pStyle w:val="CM1"/>
        <w:jc w:val="center"/>
        <w:rPr>
          <w:sz w:val="23"/>
          <w:szCs w:val="23"/>
        </w:rPr>
      </w:pPr>
    </w:p>
    <w:p w:rsidR="005D717C" w:rsidRPr="004B1A88" w:rsidRDefault="00422116" w:rsidP="00422116">
      <w:pPr>
        <w:pStyle w:val="CM1"/>
        <w:jc w:val="center"/>
      </w:pPr>
      <w:r w:rsidRPr="00422116">
        <w:t>Schválilo Ministerstvo školstva, vedy, výskumu a športu Slovenskej republiky dňa 15. januára 2015 pod číslom 2015-4436/1611:3-10E0 s platnosťou od 1. septembra 201</w:t>
      </w:r>
      <w:r w:rsidR="00504ACC">
        <w:t>5</w:t>
      </w:r>
      <w:bookmarkStart w:id="0" w:name="_GoBack"/>
      <w:bookmarkEnd w:id="0"/>
    </w:p>
    <w:p w:rsidR="004B1A88" w:rsidRPr="004B1A88" w:rsidRDefault="004B1A88" w:rsidP="004B1A88">
      <w:pPr>
        <w:pStyle w:val="Hlavikaobsahu"/>
        <w:spacing w:before="0"/>
        <w:rPr>
          <w:rFonts w:ascii="Times New Roman" w:hAnsi="Times New Roman" w:cs="Times New Roman"/>
        </w:rPr>
      </w:pPr>
      <w:r w:rsidRPr="004B1A88">
        <w:rPr>
          <w:rFonts w:ascii="Times New Roman" w:hAnsi="Times New Roman" w:cs="Times New Roman"/>
        </w:rPr>
        <w:lastRenderedPageBreak/>
        <w:t>Obsah</w:t>
      </w:r>
    </w:p>
    <w:p w:rsidR="004B1A88" w:rsidRPr="004B1A88" w:rsidRDefault="004B1A88" w:rsidP="004B1A88">
      <w:pPr>
        <w:rPr>
          <w:rFonts w:ascii="Times New Roman" w:hAnsi="Times New Roman" w:cs="Times New Roman"/>
        </w:rPr>
      </w:pPr>
    </w:p>
    <w:p w:rsidR="008901CA" w:rsidRDefault="004B1A88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r w:rsidRPr="004B1A88">
        <w:fldChar w:fldCharType="begin"/>
      </w:r>
      <w:r w:rsidRPr="004B1A88">
        <w:instrText xml:space="preserve"> TOC \o "1-3" \h \z \u </w:instrText>
      </w:r>
      <w:r w:rsidRPr="004B1A88">
        <w:fldChar w:fldCharType="separate"/>
      </w:r>
      <w:hyperlink w:anchor="_Toc409088003" w:history="1">
        <w:r w:rsidR="008901CA" w:rsidRPr="004052B8">
          <w:rPr>
            <w:rStyle w:val="Hypertextovprepojenie"/>
            <w:noProof/>
            <w:lang w:eastAsia="sk-SK"/>
          </w:rPr>
          <w:t>1.</w:t>
        </w:r>
        <w:r w:rsidR="008901CA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8901CA" w:rsidRPr="004052B8">
          <w:rPr>
            <w:rStyle w:val="Hypertextovprepojenie"/>
            <w:noProof/>
            <w:lang w:eastAsia="sk-SK"/>
          </w:rPr>
          <w:t>Základné údaje</w:t>
        </w:r>
        <w:r w:rsidR="008901CA">
          <w:rPr>
            <w:noProof/>
            <w:webHidden/>
          </w:rPr>
          <w:tab/>
        </w:r>
        <w:r w:rsidR="008901CA">
          <w:rPr>
            <w:noProof/>
            <w:webHidden/>
          </w:rPr>
          <w:fldChar w:fldCharType="begin"/>
        </w:r>
        <w:r w:rsidR="008901CA">
          <w:rPr>
            <w:noProof/>
            <w:webHidden/>
          </w:rPr>
          <w:instrText xml:space="preserve"> PAGEREF _Toc409088003 \h </w:instrText>
        </w:r>
        <w:r w:rsidR="008901CA">
          <w:rPr>
            <w:noProof/>
            <w:webHidden/>
          </w:rPr>
        </w:r>
        <w:r w:rsidR="008901CA">
          <w:rPr>
            <w:noProof/>
            <w:webHidden/>
          </w:rPr>
          <w:fldChar w:fldCharType="separate"/>
        </w:r>
        <w:r w:rsidR="008901CA">
          <w:rPr>
            <w:noProof/>
            <w:webHidden/>
          </w:rPr>
          <w:t>2</w:t>
        </w:r>
        <w:r w:rsidR="008901CA">
          <w:rPr>
            <w:noProof/>
            <w:webHidden/>
          </w:rPr>
          <w:fldChar w:fldCharType="end"/>
        </w:r>
      </w:hyperlink>
    </w:p>
    <w:p w:rsidR="008901CA" w:rsidRDefault="00113943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8004" w:history="1">
        <w:r w:rsidR="008901CA" w:rsidRPr="004052B8">
          <w:rPr>
            <w:rStyle w:val="Hypertextovprepojenie"/>
            <w:noProof/>
            <w:lang w:eastAsia="sk-SK"/>
          </w:rPr>
          <w:t>2.</w:t>
        </w:r>
        <w:r w:rsidR="008901CA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8901CA" w:rsidRPr="004052B8">
          <w:rPr>
            <w:rStyle w:val="Hypertextovprepojenie"/>
            <w:noProof/>
            <w:lang w:eastAsia="sk-SK"/>
          </w:rPr>
          <w:t>Všeobecne záväzné právne predpisy</w:t>
        </w:r>
        <w:r w:rsidR="008901CA">
          <w:rPr>
            <w:noProof/>
            <w:webHidden/>
          </w:rPr>
          <w:tab/>
        </w:r>
        <w:r w:rsidR="008901CA">
          <w:rPr>
            <w:noProof/>
            <w:webHidden/>
          </w:rPr>
          <w:fldChar w:fldCharType="begin"/>
        </w:r>
        <w:r w:rsidR="008901CA">
          <w:rPr>
            <w:noProof/>
            <w:webHidden/>
          </w:rPr>
          <w:instrText xml:space="preserve"> PAGEREF _Toc409088004 \h </w:instrText>
        </w:r>
        <w:r w:rsidR="008901CA">
          <w:rPr>
            <w:noProof/>
            <w:webHidden/>
          </w:rPr>
        </w:r>
        <w:r w:rsidR="008901CA">
          <w:rPr>
            <w:noProof/>
            <w:webHidden/>
          </w:rPr>
          <w:fldChar w:fldCharType="separate"/>
        </w:r>
        <w:r w:rsidR="008901CA">
          <w:rPr>
            <w:noProof/>
            <w:webHidden/>
          </w:rPr>
          <w:t>2</w:t>
        </w:r>
        <w:r w:rsidR="008901CA">
          <w:rPr>
            <w:noProof/>
            <w:webHidden/>
          </w:rPr>
          <w:fldChar w:fldCharType="end"/>
        </w:r>
      </w:hyperlink>
    </w:p>
    <w:p w:rsidR="008901CA" w:rsidRDefault="00113943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8005" w:history="1">
        <w:r w:rsidR="008901CA" w:rsidRPr="004052B8">
          <w:rPr>
            <w:rStyle w:val="Hypertextovprepojenie"/>
            <w:noProof/>
            <w:lang w:eastAsia="sk-SK"/>
          </w:rPr>
          <w:t>3.</w:t>
        </w:r>
        <w:r w:rsidR="008901CA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8901CA" w:rsidRPr="004052B8">
          <w:rPr>
            <w:rStyle w:val="Hypertextovprepojenie"/>
            <w:noProof/>
            <w:lang w:eastAsia="sk-SK"/>
          </w:rPr>
          <w:t>Základné učebné priestory</w:t>
        </w:r>
        <w:r w:rsidR="008901CA">
          <w:rPr>
            <w:noProof/>
            <w:webHidden/>
          </w:rPr>
          <w:tab/>
        </w:r>
        <w:r w:rsidR="008901CA">
          <w:rPr>
            <w:noProof/>
            <w:webHidden/>
          </w:rPr>
          <w:fldChar w:fldCharType="begin"/>
        </w:r>
        <w:r w:rsidR="008901CA">
          <w:rPr>
            <w:noProof/>
            <w:webHidden/>
          </w:rPr>
          <w:instrText xml:space="preserve"> PAGEREF _Toc409088005 \h </w:instrText>
        </w:r>
        <w:r w:rsidR="008901CA">
          <w:rPr>
            <w:noProof/>
            <w:webHidden/>
          </w:rPr>
        </w:r>
        <w:r w:rsidR="008901CA">
          <w:rPr>
            <w:noProof/>
            <w:webHidden/>
          </w:rPr>
          <w:fldChar w:fldCharType="separate"/>
        </w:r>
        <w:r w:rsidR="008901CA">
          <w:rPr>
            <w:noProof/>
            <w:webHidden/>
          </w:rPr>
          <w:t>3</w:t>
        </w:r>
        <w:r w:rsidR="008901CA">
          <w:rPr>
            <w:noProof/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06" w:history="1">
        <w:r w:rsidR="008901CA" w:rsidRPr="004052B8">
          <w:rPr>
            <w:rStyle w:val="Hypertextovprepojenie"/>
          </w:rPr>
          <w:t>3.1  Základné učebné priestory pre teoretické vyučovanie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_Toc409088006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3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07" w:history="1">
        <w:r w:rsidR="008901CA" w:rsidRPr="004052B8">
          <w:rPr>
            <w:rStyle w:val="Hypertextovprepojenie"/>
          </w:rPr>
          <w:t>3.2 Základné učebné priestory pre praktické vyučovanie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_Toc409088007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3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8008" w:history="1">
        <w:r w:rsidR="008901CA" w:rsidRPr="004052B8">
          <w:rPr>
            <w:rStyle w:val="Hypertextovprepojenie"/>
            <w:noProof/>
            <w:lang w:eastAsia="sk-SK"/>
          </w:rPr>
          <w:t>4.  Základné vybavenie učebných priestorov</w:t>
        </w:r>
        <w:r w:rsidR="008901CA">
          <w:rPr>
            <w:noProof/>
            <w:webHidden/>
          </w:rPr>
          <w:tab/>
        </w:r>
        <w:r w:rsidR="008901CA">
          <w:rPr>
            <w:noProof/>
            <w:webHidden/>
          </w:rPr>
          <w:fldChar w:fldCharType="begin"/>
        </w:r>
        <w:r w:rsidR="008901CA">
          <w:rPr>
            <w:noProof/>
            <w:webHidden/>
          </w:rPr>
          <w:instrText xml:space="preserve"> PAGEREF _Toc409088008 \h </w:instrText>
        </w:r>
        <w:r w:rsidR="008901CA">
          <w:rPr>
            <w:noProof/>
            <w:webHidden/>
          </w:rPr>
        </w:r>
        <w:r w:rsidR="008901CA">
          <w:rPr>
            <w:noProof/>
            <w:webHidden/>
          </w:rPr>
          <w:fldChar w:fldCharType="separate"/>
        </w:r>
        <w:r w:rsidR="008901CA">
          <w:rPr>
            <w:noProof/>
            <w:webHidden/>
          </w:rPr>
          <w:t>3</w:t>
        </w:r>
        <w:r w:rsidR="008901CA">
          <w:rPr>
            <w:noProof/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09" w:history="1">
        <w:r w:rsidR="008901CA" w:rsidRPr="004052B8">
          <w:rPr>
            <w:rStyle w:val="Hypertextovprepojenie"/>
          </w:rPr>
          <w:t>4.1  Základné vybavenie učebných priestorov pre teoretické vyučovanie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_Toc409088009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4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10" w:history="1">
        <w:r w:rsidR="008901CA" w:rsidRPr="004052B8">
          <w:rPr>
            <w:rStyle w:val="Hypertextovprepojenie"/>
          </w:rPr>
          <w:t>4.2 Základné vybavenie učebných priestorov pre praktické vyučovanie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_Toc409088010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4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8011" w:history="1">
        <w:r w:rsidR="008901CA" w:rsidRPr="004052B8">
          <w:rPr>
            <w:rStyle w:val="Hypertextovprepojenie"/>
            <w:noProof/>
            <w:lang w:eastAsia="sk-SK"/>
          </w:rPr>
          <w:t>5.  Odporúčané učebné priestory</w:t>
        </w:r>
        <w:r w:rsidR="008901CA">
          <w:rPr>
            <w:noProof/>
            <w:webHidden/>
          </w:rPr>
          <w:tab/>
        </w:r>
        <w:r w:rsidR="008901CA">
          <w:rPr>
            <w:noProof/>
            <w:webHidden/>
          </w:rPr>
          <w:fldChar w:fldCharType="begin"/>
        </w:r>
        <w:r w:rsidR="008901CA">
          <w:rPr>
            <w:noProof/>
            <w:webHidden/>
          </w:rPr>
          <w:instrText xml:space="preserve"> PAGEREF _Toc409088011 \h </w:instrText>
        </w:r>
        <w:r w:rsidR="008901CA">
          <w:rPr>
            <w:noProof/>
            <w:webHidden/>
          </w:rPr>
        </w:r>
        <w:r w:rsidR="008901CA">
          <w:rPr>
            <w:noProof/>
            <w:webHidden/>
          </w:rPr>
          <w:fldChar w:fldCharType="separate"/>
        </w:r>
        <w:r w:rsidR="008901CA">
          <w:rPr>
            <w:noProof/>
            <w:webHidden/>
          </w:rPr>
          <w:t>8</w:t>
        </w:r>
        <w:r w:rsidR="008901CA">
          <w:rPr>
            <w:noProof/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12" w:history="1">
        <w:r w:rsidR="008901CA" w:rsidRPr="004052B8">
          <w:rPr>
            <w:rStyle w:val="Hypertextovprepojenie"/>
          </w:rPr>
          <w:t>5.1  Odporúčané učebné priestory pre teoretické vyučovanie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_Toc409088012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9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13" w:history="1">
        <w:r w:rsidR="008901CA" w:rsidRPr="004052B8">
          <w:rPr>
            <w:rStyle w:val="Hypertextovprepojenie"/>
          </w:rPr>
          <w:t>5.2  Odporúčané učebné priestory pre praktické vyučovanie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_Toc409088013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9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8014" w:history="1">
        <w:r w:rsidR="008901CA" w:rsidRPr="004052B8">
          <w:rPr>
            <w:rStyle w:val="Hypertextovprepojenie"/>
            <w:noProof/>
            <w:lang w:eastAsia="sk-SK"/>
          </w:rPr>
          <w:t>6.   Odporúčané vybavenie učebných priestorov</w:t>
        </w:r>
        <w:r w:rsidR="008901CA">
          <w:rPr>
            <w:noProof/>
            <w:webHidden/>
          </w:rPr>
          <w:tab/>
        </w:r>
        <w:r w:rsidR="008901CA">
          <w:rPr>
            <w:noProof/>
            <w:webHidden/>
          </w:rPr>
          <w:fldChar w:fldCharType="begin"/>
        </w:r>
        <w:r w:rsidR="008901CA">
          <w:rPr>
            <w:noProof/>
            <w:webHidden/>
          </w:rPr>
          <w:instrText xml:space="preserve"> PAGEREF _Toc409088014 \h </w:instrText>
        </w:r>
        <w:r w:rsidR="008901CA">
          <w:rPr>
            <w:noProof/>
            <w:webHidden/>
          </w:rPr>
        </w:r>
        <w:r w:rsidR="008901CA">
          <w:rPr>
            <w:noProof/>
            <w:webHidden/>
          </w:rPr>
          <w:fldChar w:fldCharType="separate"/>
        </w:r>
        <w:r w:rsidR="008901CA">
          <w:rPr>
            <w:noProof/>
            <w:webHidden/>
          </w:rPr>
          <w:t>9</w:t>
        </w:r>
        <w:r w:rsidR="008901CA">
          <w:rPr>
            <w:noProof/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15" w:history="1">
        <w:r w:rsidR="008901CA" w:rsidRPr="004052B8">
          <w:rPr>
            <w:rStyle w:val="Hypertextovprepojenie"/>
          </w:rPr>
          <w:t>6.1  Odporúčané vybavenie učebných priestorov pre teoretické vyučovanie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_Toc409088015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9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16" w:history="1">
        <w:r w:rsidR="008901CA" w:rsidRPr="004052B8">
          <w:rPr>
            <w:rStyle w:val="Hypertextovprepojenie"/>
          </w:rPr>
          <w:t>6.2  Odporúčané vybavenie učebných priestorov pre praktické vyučovanie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_Toc409088016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10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1"/>
        <w:rPr>
          <w:rFonts w:asciiTheme="minorHAnsi" w:eastAsiaTheme="minorEastAsia" w:hAnsiTheme="minorHAnsi" w:cstheme="minorBidi"/>
          <w:noProof/>
          <w:sz w:val="22"/>
          <w:lang w:eastAsia="sk-SK"/>
        </w:rPr>
      </w:pPr>
      <w:hyperlink w:anchor="_Toc409088017" w:history="1">
        <w:r w:rsidR="008901CA" w:rsidRPr="004052B8">
          <w:rPr>
            <w:rStyle w:val="Hypertextovprepojenie"/>
            <w:noProof/>
            <w:lang w:eastAsia="sk-SK"/>
          </w:rPr>
          <w:t xml:space="preserve">7. </w:t>
        </w:r>
        <w:r w:rsidR="008901CA">
          <w:rPr>
            <w:rFonts w:asciiTheme="minorHAnsi" w:eastAsiaTheme="minorEastAsia" w:hAnsiTheme="minorHAnsi" w:cstheme="minorBidi"/>
            <w:noProof/>
            <w:sz w:val="22"/>
            <w:lang w:eastAsia="sk-SK"/>
          </w:rPr>
          <w:tab/>
        </w:r>
        <w:r w:rsidR="008901CA" w:rsidRPr="004052B8">
          <w:rPr>
            <w:rStyle w:val="Hypertextovprepojenie"/>
            <w:noProof/>
            <w:lang w:eastAsia="sk-SK"/>
          </w:rPr>
          <w:t>Požiadavky na učebné priestory a ich vybavenie pre všeobecnovzdelávacie predmety</w:t>
        </w:r>
        <w:r w:rsidR="008901CA">
          <w:rPr>
            <w:noProof/>
            <w:webHidden/>
          </w:rPr>
          <w:tab/>
        </w:r>
        <w:r w:rsidR="008901CA">
          <w:rPr>
            <w:noProof/>
            <w:webHidden/>
          </w:rPr>
          <w:fldChar w:fldCharType="begin"/>
        </w:r>
        <w:r w:rsidR="008901CA">
          <w:rPr>
            <w:noProof/>
            <w:webHidden/>
          </w:rPr>
          <w:instrText xml:space="preserve"> PAGEREF _Toc409088017 \h </w:instrText>
        </w:r>
        <w:r w:rsidR="008901CA">
          <w:rPr>
            <w:noProof/>
            <w:webHidden/>
          </w:rPr>
        </w:r>
        <w:r w:rsidR="008901CA">
          <w:rPr>
            <w:noProof/>
            <w:webHidden/>
          </w:rPr>
          <w:fldChar w:fldCharType="separate"/>
        </w:r>
        <w:r w:rsidR="008901CA">
          <w:rPr>
            <w:noProof/>
            <w:webHidden/>
          </w:rPr>
          <w:t>11</w:t>
        </w:r>
        <w:r w:rsidR="008901CA">
          <w:rPr>
            <w:noProof/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18" w:history="1">
        <w:r w:rsidR="008901CA" w:rsidRPr="004052B8">
          <w:rPr>
            <w:rStyle w:val="Hypertextovprepojenie"/>
          </w:rPr>
          <w:t>7.1 Základné učebné priestory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_Toc409088018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11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19" w:history="1">
        <w:r w:rsidR="008901CA" w:rsidRPr="004052B8">
          <w:rPr>
            <w:rStyle w:val="Hypertextovprepojenie"/>
          </w:rPr>
          <w:t>7.2 Základné vybavenie učebných priestorov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_Toc409088019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11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20" w:history="1">
        <w:r w:rsidR="008901CA" w:rsidRPr="004052B8">
          <w:rPr>
            <w:rStyle w:val="Hypertextovprepojenie"/>
          </w:rPr>
          <w:t>7.3 Odporúčané učebné priestory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_Toc409088020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12</w:t>
        </w:r>
        <w:r w:rsidR="008901CA">
          <w:rPr>
            <w:webHidden/>
          </w:rPr>
          <w:fldChar w:fldCharType="end"/>
        </w:r>
      </w:hyperlink>
    </w:p>
    <w:p w:rsidR="008901CA" w:rsidRDefault="00113943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hyperlink w:anchor="_Toc409088021" w:history="1">
        <w:r w:rsidR="008901CA" w:rsidRPr="004052B8">
          <w:rPr>
            <w:rStyle w:val="Hypertextovprepojenie"/>
          </w:rPr>
          <w:t>7.4 Odporúčané vybavenie učebných priestorov</w:t>
        </w:r>
        <w:r w:rsidR="008901CA">
          <w:rPr>
            <w:webHidden/>
          </w:rPr>
          <w:tab/>
        </w:r>
        <w:r w:rsidR="008901CA">
          <w:rPr>
            <w:webHidden/>
          </w:rPr>
          <w:fldChar w:fldCharType="begin"/>
        </w:r>
        <w:r w:rsidR="008901CA">
          <w:rPr>
            <w:webHidden/>
          </w:rPr>
          <w:instrText xml:space="preserve"> PAGEREF _Toc409088021 \h </w:instrText>
        </w:r>
        <w:r w:rsidR="008901CA">
          <w:rPr>
            <w:webHidden/>
          </w:rPr>
        </w:r>
        <w:r w:rsidR="008901CA">
          <w:rPr>
            <w:webHidden/>
          </w:rPr>
          <w:fldChar w:fldCharType="separate"/>
        </w:r>
        <w:r w:rsidR="008901CA">
          <w:rPr>
            <w:webHidden/>
          </w:rPr>
          <w:t>12</w:t>
        </w:r>
        <w:r w:rsidR="008901CA">
          <w:rPr>
            <w:webHidden/>
          </w:rPr>
          <w:fldChar w:fldCharType="end"/>
        </w:r>
      </w:hyperlink>
    </w:p>
    <w:p w:rsidR="005D717C" w:rsidRPr="004B1A88" w:rsidRDefault="004B1A88" w:rsidP="004B1A88">
      <w:pPr>
        <w:pStyle w:val="CM11"/>
        <w:pageBreakBefore/>
        <w:spacing w:line="411" w:lineRule="atLeast"/>
        <w:rPr>
          <w:sz w:val="26"/>
          <w:szCs w:val="26"/>
        </w:rPr>
      </w:pPr>
      <w:r w:rsidRPr="004B1A88">
        <w:lastRenderedPageBreak/>
        <w:fldChar w:fldCharType="end"/>
      </w:r>
    </w:p>
    <w:p w:rsidR="005D717C" w:rsidRPr="004B1A88" w:rsidRDefault="005D717C" w:rsidP="004B1A88">
      <w:pPr>
        <w:pStyle w:val="Nadpis1"/>
        <w:numPr>
          <w:ilvl w:val="0"/>
          <w:numId w:val="2"/>
        </w:numPr>
        <w:spacing w:before="0"/>
        <w:ind w:left="0" w:firstLine="0"/>
        <w:rPr>
          <w:rFonts w:ascii="Times New Roman" w:hAnsi="Times New Roman" w:cs="Times New Roman"/>
          <w:color w:val="auto"/>
          <w:lang w:eastAsia="sk-SK"/>
        </w:rPr>
      </w:pPr>
      <w:bookmarkStart w:id="1" w:name="_Toc409088003"/>
      <w:r w:rsidRPr="004B1A88">
        <w:rPr>
          <w:rFonts w:ascii="Times New Roman" w:hAnsi="Times New Roman" w:cs="Times New Roman"/>
          <w:color w:val="auto"/>
          <w:lang w:eastAsia="sk-SK"/>
        </w:rPr>
        <w:t>Základné údaje</w:t>
      </w:r>
      <w:bookmarkEnd w:id="1"/>
      <w:r w:rsidRPr="004B1A88">
        <w:rPr>
          <w:rFonts w:ascii="Times New Roman" w:hAnsi="Times New Roman" w:cs="Times New Roman"/>
          <w:color w:val="auto"/>
          <w:lang w:eastAsia="sk-SK"/>
        </w:rPr>
        <w:t xml:space="preserve"> </w:t>
      </w: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CM12"/>
        <w:spacing w:line="276" w:lineRule="atLeast"/>
        <w:ind w:firstLine="707"/>
        <w:jc w:val="both"/>
      </w:pPr>
      <w:r w:rsidRPr="004B1A88">
        <w:t>Normatív materiálno-technického a priestorového zabezpečenia (ďalej len „normatív“) je vytvorený s cieľom zabezpečenia kvalitnej prípravy absolventov nadstavbového študijného odboru 2414 L 01 strojárstvo – výroba, montáž a oprava, prístrojov, strojov a zariadení.</w:t>
      </w:r>
    </w:p>
    <w:p w:rsidR="005D717C" w:rsidRPr="004B1A88" w:rsidRDefault="005D717C" w:rsidP="005D717C">
      <w:pPr>
        <w:pStyle w:val="CM12"/>
        <w:spacing w:line="276" w:lineRule="atLeast"/>
        <w:ind w:firstLine="707"/>
        <w:jc w:val="both"/>
      </w:pPr>
      <w:r w:rsidRPr="004B1A88">
        <w:t>Normatív vychádza zo štátneho vzdelávacieho programu (ďalej len „ŠVP“) pre skupinu odborov vzdelania 23, 24 strojárstvo a ostatná kovospracujúca výroba I.,II, poskytujúceho úplné stredné odborné vzdelanie, z časti „Materiálno-technické a priestorové zabezpečenie výučby. Špecifikuje ucelený, vzájomne sa podmieňujúci komplex požiadaviek s cieľom vytvoriť optimálne vzdelávacie prostredie.</w:t>
      </w:r>
    </w:p>
    <w:p w:rsidR="005D717C" w:rsidRPr="004B1A88" w:rsidRDefault="005D717C" w:rsidP="005D717C">
      <w:pPr>
        <w:pStyle w:val="CM12"/>
        <w:spacing w:line="276" w:lineRule="atLeast"/>
        <w:ind w:firstLine="707"/>
        <w:jc w:val="both"/>
      </w:pPr>
      <w:r w:rsidRPr="004B1A88">
        <w:t>Normatív stanovuje základné učebné priestory pre teoretické a praktické vyučovanie v danom odbore a ich základné materiálne, technické a prístrojové vybavenie. Vybavenie strednej odbornej školy, strediska praktického vyučovania, školského hospodárstva, strediska odbornej praxe a pracoviska praktického vyučovania v rozsahu základného vybavenia posky</w:t>
      </w:r>
      <w:r w:rsidRPr="004B1A88">
        <w:softHyphen/>
        <w:t xml:space="preserve">tuje predpoklady pre zabezpečenie prípravy žiakov daného odboru vzdelávania. </w:t>
      </w:r>
    </w:p>
    <w:p w:rsidR="005D717C" w:rsidRPr="004B1A88" w:rsidRDefault="005D717C" w:rsidP="005D717C">
      <w:pPr>
        <w:pStyle w:val="CM12"/>
        <w:spacing w:line="276" w:lineRule="atLeast"/>
        <w:ind w:firstLine="707"/>
        <w:jc w:val="both"/>
      </w:pPr>
      <w:r w:rsidRPr="004B1A88">
        <w:t>Okrem základných priestorov a základného vybavenia sú súčasťou normatívu aj odpo</w:t>
      </w:r>
      <w:r w:rsidRPr="004B1A88">
        <w:softHyphen/>
        <w:t>rúčané učebné priestory a odporúčané materiálne a prístrojové vybavenie. Tieto sú nad rámec základného vybavenia, ich účelom je zabezpečenie vyššej kvality vyučovacieho procesu v nadväznosti na požiadavky trhu práce v danom odbore. Vybavenosť v súlade s týmto nor</w:t>
      </w:r>
      <w:r w:rsidRPr="004B1A88">
        <w:softHyphen/>
        <w:t xml:space="preserve">matívom v rozsahu odporúčaného vybavenia je predpokladom pre strednú odbornú školu, stredisko praktického vyučovania, školské hospodárstvo a stredisko odbornej praxe uchádzať sa o možnosť pôsobiť ako centrum odborného vzdelávania a prípravy. </w:t>
      </w:r>
    </w:p>
    <w:p w:rsidR="005D717C" w:rsidRPr="004B1A88" w:rsidRDefault="005D717C" w:rsidP="005D717C">
      <w:pPr>
        <w:pStyle w:val="Zkladntext2"/>
        <w:shd w:val="clear" w:color="auto" w:fill="auto"/>
        <w:spacing w:before="0"/>
        <w:ind w:firstLine="700"/>
        <w:rPr>
          <w:sz w:val="24"/>
          <w:szCs w:val="24"/>
        </w:rPr>
      </w:pPr>
      <w:r w:rsidRPr="004B1A88">
        <w:rPr>
          <w:sz w:val="24"/>
          <w:szCs w:val="24"/>
        </w:rPr>
        <w:t>Materiálno-technické a priestorové zabezpečenie podľa tohto normatívu môže škola splniť aj používaním materiálno-technického a priestorového zabezpečenia vo vlastníctve inej fyzickej alebo právnickej osoby, s ktorou má škola uzatvorenú písomnú dohodu o uskutočňovaní odborného vzdelávania žiakov podľa § 43 ods. 12 školského zákona č. 245/2008 Z. z. v znení neskorších predpisov alebo podľa § 5 ods. 2 a ods. 3 písm. g) zákona o odbornom vzdelávaní a príprave č.184/2009 Z. z. v znení neskorších predpisov, ak táto dohoda obsahuje aj jeho presne špecifikovaný rozsah.</w:t>
      </w:r>
    </w:p>
    <w:p w:rsidR="005D717C" w:rsidRPr="004B1A88" w:rsidRDefault="005D717C" w:rsidP="005D717C">
      <w:pPr>
        <w:pStyle w:val="Zkladntext2"/>
        <w:shd w:val="clear" w:color="auto" w:fill="auto"/>
        <w:spacing w:before="0"/>
        <w:ind w:firstLine="700"/>
      </w:pPr>
    </w:p>
    <w:p w:rsidR="005D717C" w:rsidRPr="004B1A88" w:rsidRDefault="005D717C" w:rsidP="005D717C">
      <w:pPr>
        <w:pStyle w:val="Zkladntext2"/>
        <w:shd w:val="clear" w:color="auto" w:fill="auto"/>
        <w:spacing w:before="0"/>
        <w:ind w:firstLine="700"/>
      </w:pPr>
    </w:p>
    <w:p w:rsidR="005D717C" w:rsidRPr="004B1A88" w:rsidRDefault="005D717C" w:rsidP="004B1A88">
      <w:pPr>
        <w:pStyle w:val="Nadpis1"/>
        <w:numPr>
          <w:ilvl w:val="0"/>
          <w:numId w:val="2"/>
        </w:numPr>
        <w:spacing w:before="0"/>
        <w:ind w:left="0" w:firstLine="0"/>
        <w:rPr>
          <w:rFonts w:ascii="Times New Roman" w:hAnsi="Times New Roman" w:cs="Times New Roman"/>
          <w:color w:val="auto"/>
          <w:lang w:eastAsia="sk-SK"/>
        </w:rPr>
      </w:pPr>
      <w:bookmarkStart w:id="2" w:name="_Toc409088004"/>
      <w:r w:rsidRPr="004B1A88">
        <w:rPr>
          <w:rFonts w:ascii="Times New Roman" w:hAnsi="Times New Roman" w:cs="Times New Roman"/>
          <w:color w:val="auto"/>
          <w:lang w:eastAsia="sk-SK"/>
        </w:rPr>
        <w:t>Všeobecne záväzné právne predpisy</w:t>
      </w:r>
      <w:bookmarkEnd w:id="2"/>
      <w:r w:rsidRPr="004B1A88">
        <w:rPr>
          <w:rFonts w:ascii="Times New Roman" w:hAnsi="Times New Roman" w:cs="Times New Roman"/>
          <w:color w:val="auto"/>
          <w:lang w:eastAsia="sk-SK"/>
        </w:rPr>
        <w:t xml:space="preserve"> </w:t>
      </w:r>
    </w:p>
    <w:p w:rsidR="005D717C" w:rsidRPr="004B1A88" w:rsidRDefault="005D717C" w:rsidP="005D717C">
      <w:pPr>
        <w:pStyle w:val="Default"/>
        <w:ind w:left="720"/>
      </w:pPr>
    </w:p>
    <w:p w:rsidR="005D717C" w:rsidRPr="004B1A88" w:rsidRDefault="005D717C" w:rsidP="005D717C">
      <w:pPr>
        <w:pStyle w:val="CM12"/>
        <w:spacing w:line="276" w:lineRule="atLeast"/>
        <w:ind w:firstLine="707"/>
        <w:jc w:val="both"/>
      </w:pPr>
      <w:r w:rsidRPr="004B1A88">
        <w:t>Proces výchovy a vzdelávania zohľadňuje všeobecne záväzné právne predpisy upravu</w:t>
      </w:r>
      <w:r w:rsidRPr="004B1A88">
        <w:softHyphen/>
        <w:t xml:space="preserve">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 </w:t>
      </w:r>
    </w:p>
    <w:p w:rsidR="005D717C" w:rsidRPr="004B1A88" w:rsidRDefault="005D717C" w:rsidP="005D717C">
      <w:pPr>
        <w:pStyle w:val="CM12"/>
        <w:spacing w:line="276" w:lineRule="atLeast"/>
        <w:ind w:firstLine="707"/>
        <w:jc w:val="both"/>
      </w:pPr>
      <w:r w:rsidRPr="004B1A88">
        <w:t>Učebné priestory musia vyhovovať požiadavkám hygieny práce, bezpečnosti a ochra</w:t>
      </w:r>
      <w:r w:rsidRPr="004B1A88">
        <w:softHyphen/>
        <w:t>ne zdravia pri práci, ochrany pred požiarom, ktoré sú v súlade s príslušnými platnými vše</w:t>
      </w:r>
      <w:r w:rsidRPr="004B1A88">
        <w:softHyphen/>
        <w:t>obecne záväznými právnymi predpismi, rezortnými predpismi a technickými normami. Prie</w:t>
      </w:r>
      <w:r w:rsidRPr="004B1A88">
        <w:softHyphen/>
        <w:t>story, v ktorých sa uskutočňuje teoretické a praktické vyučovanie musia umožňovať optimál</w:t>
      </w:r>
      <w:r w:rsidRPr="004B1A88">
        <w:softHyphen/>
        <w:t xml:space="preserve">nu organizáciu vyučovania s prihliadnutím na technický rozvoj a zavádzanie nových zariadení do prevádzky. </w:t>
      </w:r>
    </w:p>
    <w:p w:rsidR="005D717C" w:rsidRPr="004B1A88" w:rsidRDefault="005D717C" w:rsidP="005D717C">
      <w:pPr>
        <w:pStyle w:val="CM7"/>
        <w:ind w:firstLine="707"/>
        <w:jc w:val="both"/>
      </w:pPr>
      <w:r w:rsidRPr="004B1A88">
        <w:t>Súčasťou vybavenia učebných priestorov pre praktické vyučovanie je technická do</w:t>
      </w:r>
      <w:r w:rsidRPr="004B1A88">
        <w:softHyphen/>
        <w:t>kumentácia, technologické postupy, pravidlá bezpečnej obsluhy technických a iných zariade</w:t>
      </w:r>
      <w:r w:rsidRPr="004B1A88">
        <w:softHyphen/>
        <w:t>ní, hygienické a bezpečnostné predpisy, bezpečnostné tabuľky a značky a prostriedky proti</w:t>
      </w:r>
      <w:r w:rsidRPr="004B1A88">
        <w:softHyphen/>
        <w:t>požiarnej ochrany,  prvej pomoci a ochranné osobné pracovné prostriedky.</w:t>
      </w:r>
    </w:p>
    <w:p w:rsidR="005D717C" w:rsidRPr="004B1A88" w:rsidRDefault="005D717C" w:rsidP="004B1A88">
      <w:pPr>
        <w:pStyle w:val="Nadpis1"/>
        <w:numPr>
          <w:ilvl w:val="0"/>
          <w:numId w:val="2"/>
        </w:numPr>
        <w:spacing w:before="0"/>
        <w:ind w:left="0" w:firstLine="0"/>
        <w:rPr>
          <w:rFonts w:ascii="Times New Roman" w:hAnsi="Times New Roman" w:cs="Times New Roman"/>
          <w:color w:val="auto"/>
          <w:lang w:eastAsia="sk-SK"/>
        </w:rPr>
      </w:pPr>
      <w:bookmarkStart w:id="3" w:name="_Toc409088005"/>
      <w:r w:rsidRPr="004B1A88">
        <w:rPr>
          <w:rFonts w:ascii="Times New Roman" w:hAnsi="Times New Roman" w:cs="Times New Roman"/>
          <w:color w:val="auto"/>
          <w:lang w:eastAsia="sk-SK"/>
        </w:rPr>
        <w:lastRenderedPageBreak/>
        <w:t>Základné učebné priestory</w:t>
      </w:r>
      <w:bookmarkEnd w:id="3"/>
      <w:r w:rsidRPr="004B1A88">
        <w:rPr>
          <w:rFonts w:ascii="Times New Roman" w:hAnsi="Times New Roman" w:cs="Times New Roman"/>
          <w:color w:val="auto"/>
          <w:lang w:eastAsia="sk-SK"/>
        </w:rPr>
        <w:t xml:space="preserve"> </w:t>
      </w:r>
    </w:p>
    <w:p w:rsidR="00DF1E02" w:rsidRPr="004B1A88" w:rsidRDefault="00DF1E02" w:rsidP="00DF1E02">
      <w:pPr>
        <w:pStyle w:val="Default"/>
        <w:ind w:left="644"/>
      </w:pPr>
    </w:p>
    <w:p w:rsidR="005D717C" w:rsidRPr="004B1A88" w:rsidRDefault="005D717C" w:rsidP="005D717C">
      <w:pPr>
        <w:pStyle w:val="CM14"/>
        <w:spacing w:line="276" w:lineRule="atLeast"/>
        <w:ind w:firstLine="707"/>
        <w:jc w:val="both"/>
      </w:pPr>
      <w:r w:rsidRPr="004B1A88">
        <w:t>Základné učebné priestory sú nevyhnutné pre nadobudnutie požadovaných vedomostí a zručností stanovených výkonovými štandardami príslušného ŠVP a zohľadňujú špecifikáciu výučby študijného odboru 2414 L 01 strojárstvo – výroba, montáž a oprava prístrojov, strojov a zariadení. Priestory pre teoretické vyučo</w:t>
      </w:r>
      <w:r w:rsidRPr="004B1A88">
        <w:softHyphen/>
        <w:t>vanie sú stanovené sú v tabuľke č.1 a priestory pre praktické vyučovanie v tabuľke č.2. Prie</w:t>
      </w:r>
      <w:r w:rsidRPr="004B1A88">
        <w:softHyphen/>
        <w:t xml:space="preserve">story musia vyhovovať všeobecne záväzným právnym predpisom. </w:t>
      </w:r>
    </w:p>
    <w:p w:rsidR="00DF1E02" w:rsidRPr="004B1A88" w:rsidRDefault="00DF1E02" w:rsidP="00DF1E02">
      <w:pPr>
        <w:pStyle w:val="Default"/>
      </w:pPr>
    </w:p>
    <w:p w:rsidR="005D717C" w:rsidRPr="004B1A88" w:rsidRDefault="005D717C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409088006"/>
      <w:bookmarkStart w:id="5" w:name="bookmark10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3.1  Základné učebné priestory pre teoretické vyučovanie</w:t>
      </w:r>
      <w:bookmarkEnd w:id="4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717C" w:rsidRPr="004B1A88" w:rsidRDefault="005D717C" w:rsidP="004B1A88">
      <w:pPr>
        <w:pStyle w:val="Default"/>
        <w:rPr>
          <w:b/>
          <w:bCs/>
        </w:rPr>
      </w:pPr>
      <w:r w:rsidRPr="004B1A88">
        <w:rPr>
          <w:b/>
          <w:bCs/>
        </w:rPr>
        <w:t>Tabuľka č. 1</w:t>
      </w:r>
      <w:bookmarkEnd w:id="5"/>
    </w:p>
    <w:p w:rsidR="005D717C" w:rsidRPr="004B1A88" w:rsidRDefault="005D717C" w:rsidP="005D717C">
      <w:pPr>
        <w:pStyle w:val="Zhlavie30"/>
        <w:keepNext/>
        <w:keepLines/>
        <w:shd w:val="clear" w:color="auto" w:fill="auto"/>
        <w:spacing w:after="0" w:line="518" w:lineRule="exact"/>
        <w:jc w:val="left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584"/>
      </w:tblGrid>
      <w:tr w:rsidR="005D717C" w:rsidRPr="004B1A88" w:rsidTr="008A697B">
        <w:trPr>
          <w:cantSplit/>
          <w:trHeight w:hRule="exact" w:val="340"/>
          <w:jc w:val="center"/>
        </w:trPr>
        <w:tc>
          <w:tcPr>
            <w:tcW w:w="709" w:type="dxa"/>
            <w:shd w:val="clear" w:color="auto" w:fill="D9D9D9"/>
          </w:tcPr>
          <w:p w:rsidR="005D717C" w:rsidRPr="004B1A88" w:rsidRDefault="005D717C" w:rsidP="004B1A88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P.č.</w:t>
            </w:r>
          </w:p>
        </w:tc>
        <w:tc>
          <w:tcPr>
            <w:tcW w:w="8920" w:type="dxa"/>
            <w:shd w:val="clear" w:color="auto" w:fill="D9D9D9"/>
          </w:tcPr>
          <w:p w:rsidR="005D717C" w:rsidRPr="004B1A88" w:rsidRDefault="005D717C" w:rsidP="004B1A88">
            <w:pPr>
              <w:pStyle w:val="Default"/>
              <w:jc w:val="center"/>
              <w:rPr>
                <w:b/>
                <w:bCs/>
              </w:rPr>
            </w:pPr>
            <w:bookmarkStart w:id="6" w:name="bookmark11"/>
            <w:r w:rsidRPr="004B1A88">
              <w:rPr>
                <w:b/>
                <w:bCs/>
              </w:rPr>
              <w:t>Názov učebného priestoru pre teoretické vyučovanie</w:t>
            </w:r>
            <w:bookmarkEnd w:id="6"/>
          </w:p>
          <w:p w:rsidR="005D717C" w:rsidRPr="004B1A88" w:rsidRDefault="005D717C" w:rsidP="008A697B">
            <w:pPr>
              <w:pStyle w:val="Zhlavie30"/>
              <w:keepNext/>
              <w:keepLines/>
              <w:shd w:val="clear" w:color="auto" w:fill="auto"/>
              <w:spacing w:after="0" w:line="220" w:lineRule="exact"/>
              <w:jc w:val="left"/>
              <w:rPr>
                <w:b/>
                <w:sz w:val="24"/>
                <w:szCs w:val="24"/>
              </w:rPr>
            </w:pPr>
          </w:p>
        </w:tc>
      </w:tr>
      <w:tr w:rsidR="005D717C" w:rsidRPr="004B1A88" w:rsidTr="008A697B">
        <w:trPr>
          <w:cantSplit/>
          <w:trHeight w:hRule="exact" w:val="284"/>
          <w:jc w:val="center"/>
        </w:trPr>
        <w:tc>
          <w:tcPr>
            <w:tcW w:w="709" w:type="dxa"/>
            <w:vAlign w:val="bottom"/>
          </w:tcPr>
          <w:p w:rsidR="005D717C" w:rsidRPr="004B1A88" w:rsidRDefault="005D717C" w:rsidP="004B1A88">
            <w:pPr>
              <w:pStyle w:val="Default"/>
              <w:jc w:val="center"/>
              <w:rPr>
                <w:b/>
              </w:rPr>
            </w:pPr>
            <w:r w:rsidRPr="004B1A88">
              <w:rPr>
                <w:b/>
                <w:bCs/>
              </w:rPr>
              <w:t>1.</w:t>
            </w:r>
          </w:p>
        </w:tc>
        <w:tc>
          <w:tcPr>
            <w:tcW w:w="8920" w:type="dxa"/>
            <w:vAlign w:val="bottom"/>
          </w:tcPr>
          <w:p w:rsidR="005D717C" w:rsidRPr="004B1A88" w:rsidRDefault="005D717C" w:rsidP="008A697B">
            <w:pPr>
              <w:pStyle w:val="Zkladntext2"/>
              <w:shd w:val="clear" w:color="auto" w:fill="auto"/>
              <w:spacing w:before="0" w:line="220" w:lineRule="exact"/>
              <w:jc w:val="left"/>
            </w:pPr>
            <w:r w:rsidRPr="004B1A88">
              <w:t>Odborná učebňa pre strojárov</w:t>
            </w:r>
          </w:p>
        </w:tc>
      </w:tr>
    </w:tbl>
    <w:p w:rsidR="004B1A88" w:rsidRDefault="004B1A88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717C" w:rsidRPr="004B1A88" w:rsidRDefault="005D717C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_Toc409088007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3.2 Základné učebné priestory pre praktické vyučovanie</w:t>
      </w:r>
      <w:bookmarkEnd w:id="7"/>
    </w:p>
    <w:p w:rsidR="004B1A88" w:rsidRPr="004B1A88" w:rsidRDefault="004B1A88" w:rsidP="005D717C">
      <w:pPr>
        <w:pStyle w:val="Default"/>
      </w:pPr>
    </w:p>
    <w:p w:rsidR="005D717C" w:rsidRPr="004B1A88" w:rsidRDefault="005D717C" w:rsidP="005D717C">
      <w:pPr>
        <w:pStyle w:val="Default"/>
        <w:rPr>
          <w:b/>
          <w:bCs/>
        </w:rPr>
      </w:pPr>
      <w:r w:rsidRPr="004B1A88">
        <w:rPr>
          <w:b/>
          <w:bCs/>
        </w:rPr>
        <w:t>Tabuľka č. 2</w:t>
      </w:r>
    </w:p>
    <w:p w:rsidR="005D717C" w:rsidRPr="004B1A88" w:rsidRDefault="005D717C" w:rsidP="005D717C">
      <w:pPr>
        <w:pStyle w:val="Defaul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5D717C" w:rsidRPr="004B1A88" w:rsidTr="008A697B">
        <w:tc>
          <w:tcPr>
            <w:tcW w:w="768" w:type="dxa"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Názov učebného priestoru pre praktické vyučovanie</w:t>
            </w:r>
          </w:p>
        </w:tc>
      </w:tr>
      <w:tr w:rsidR="005D717C" w:rsidRPr="004B1A88" w:rsidTr="008A697B">
        <w:tc>
          <w:tcPr>
            <w:tcW w:w="768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70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Dielňa pre ručné spracovanie kovov</w:t>
            </w:r>
          </w:p>
        </w:tc>
      </w:tr>
      <w:tr w:rsidR="005D717C" w:rsidRPr="004B1A88" w:rsidTr="008A697B">
        <w:tc>
          <w:tcPr>
            <w:tcW w:w="768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70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Dielňa pre zváračský výcvik</w:t>
            </w:r>
          </w:p>
        </w:tc>
      </w:tr>
      <w:tr w:rsidR="005D717C" w:rsidRPr="004B1A88" w:rsidTr="008A697B">
        <w:tc>
          <w:tcPr>
            <w:tcW w:w="768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470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Dielňa pre výcvik ručného kovania a tepelného spracovania kovov.</w:t>
            </w:r>
          </w:p>
        </w:tc>
      </w:tr>
      <w:tr w:rsidR="005D717C" w:rsidRPr="004B1A88" w:rsidTr="008A697B">
        <w:trPr>
          <w:trHeight w:val="60"/>
        </w:trPr>
        <w:tc>
          <w:tcPr>
            <w:tcW w:w="768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470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Odborná učebňa</w:t>
            </w:r>
          </w:p>
        </w:tc>
      </w:tr>
      <w:tr w:rsidR="005D717C" w:rsidRPr="004B1A88" w:rsidTr="008A697B">
        <w:trPr>
          <w:trHeight w:val="60"/>
        </w:trPr>
        <w:tc>
          <w:tcPr>
            <w:tcW w:w="768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470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Kabinet MOV*</w:t>
            </w:r>
          </w:p>
        </w:tc>
      </w:tr>
      <w:tr w:rsidR="005D717C" w:rsidRPr="004B1A88" w:rsidTr="008A697B">
        <w:trPr>
          <w:trHeight w:val="322"/>
        </w:trPr>
        <w:tc>
          <w:tcPr>
            <w:tcW w:w="768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470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 xml:space="preserve">Výdajňa náradia </w:t>
            </w:r>
          </w:p>
        </w:tc>
      </w:tr>
      <w:tr w:rsidR="005D717C" w:rsidRPr="004B1A88" w:rsidTr="008A697B">
        <w:trPr>
          <w:trHeight w:val="204"/>
        </w:trPr>
        <w:tc>
          <w:tcPr>
            <w:tcW w:w="768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470" w:type="dxa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Hygienické a iné zariadenie /WC, umyváreň, šatne/**</w:t>
            </w:r>
          </w:p>
        </w:tc>
      </w:tr>
    </w:tbl>
    <w:p w:rsidR="005D717C" w:rsidRPr="004B1A88" w:rsidRDefault="005D717C" w:rsidP="005D717C">
      <w:pPr>
        <w:pStyle w:val="Default"/>
        <w:rPr>
          <w:color w:val="auto"/>
        </w:rPr>
      </w:pPr>
    </w:p>
    <w:p w:rsidR="005D717C" w:rsidRPr="004B1A88" w:rsidRDefault="005D717C" w:rsidP="004B1A88">
      <w:pPr>
        <w:pStyle w:val="CM12"/>
        <w:spacing w:line="276" w:lineRule="atLeast"/>
        <w:jc w:val="both"/>
      </w:pPr>
      <w:r w:rsidRPr="004B1A88">
        <w:t>*     Kabinet majstra odbornej výchovy môže byť súčasťou dielne.</w:t>
      </w:r>
    </w:p>
    <w:p w:rsidR="005D717C" w:rsidRPr="004B1A88" w:rsidRDefault="005D717C" w:rsidP="004B1A88">
      <w:pPr>
        <w:pStyle w:val="CM12"/>
        <w:spacing w:line="276" w:lineRule="atLeast"/>
        <w:jc w:val="both"/>
      </w:pPr>
      <w:r w:rsidRPr="004B1A88">
        <w:t>**   Počet, rozmery a vybavenie šatní, hygienických zariadení – umyvárni, spŕch, WC musí byť navrhnutý v súlade s typologickými a typizačnými smernicami, normami STN, hygienickými normami, predpismi o bezpečnosti a ochrane zdravia pri práci, predpismi o ochrane pred požiarom, platnými pre normovanie a prevádzku zariadení pre prípravu žiakov na povolanie.</w:t>
      </w:r>
    </w:p>
    <w:p w:rsidR="005D717C" w:rsidRPr="004B1A88" w:rsidRDefault="005D717C" w:rsidP="005D717C">
      <w:pPr>
        <w:pStyle w:val="Default"/>
        <w:rPr>
          <w:color w:val="auto"/>
        </w:rPr>
      </w:pPr>
    </w:p>
    <w:p w:rsidR="005D717C" w:rsidRPr="004B1A88" w:rsidRDefault="005D717C" w:rsidP="004B1A88">
      <w:pPr>
        <w:pStyle w:val="Nadpis1"/>
        <w:spacing w:before="0"/>
        <w:rPr>
          <w:rFonts w:ascii="Times New Roman" w:hAnsi="Times New Roman" w:cs="Times New Roman"/>
          <w:color w:val="auto"/>
          <w:lang w:eastAsia="sk-SK"/>
        </w:rPr>
      </w:pPr>
      <w:bookmarkStart w:id="8" w:name="_Toc409088008"/>
      <w:r w:rsidRPr="004B1A88">
        <w:rPr>
          <w:rFonts w:ascii="Times New Roman" w:hAnsi="Times New Roman" w:cs="Times New Roman"/>
          <w:color w:val="auto"/>
          <w:lang w:eastAsia="sk-SK"/>
        </w:rPr>
        <w:t>4.  Základné vybavenie učebných priestorov</w:t>
      </w:r>
      <w:bookmarkEnd w:id="8"/>
      <w:r w:rsidRPr="004B1A88">
        <w:rPr>
          <w:rFonts w:ascii="Times New Roman" w:hAnsi="Times New Roman" w:cs="Times New Roman"/>
          <w:color w:val="auto"/>
          <w:lang w:eastAsia="sk-SK"/>
        </w:rPr>
        <w:t xml:space="preserve"> </w:t>
      </w: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CM12"/>
        <w:spacing w:line="276" w:lineRule="atLeast"/>
        <w:ind w:firstLine="707"/>
        <w:jc w:val="both"/>
      </w:pPr>
      <w:r w:rsidRPr="004B1A88">
        <w:t>Základné vybavenie učebných priestorov uvedených v tabuľke č.1 a č. 2 sú rozpraco</w:t>
      </w:r>
      <w:r w:rsidRPr="004B1A88">
        <w:softHyphen/>
        <w:t>vané v tabuľkách č.3 a č. 4. Pri vybavení pracovného miesta žiaka sú uvedené všetky základ</w:t>
      </w:r>
      <w:r w:rsidRPr="004B1A88">
        <w:softHyphen/>
        <w:t>né pomôcky, náradie a pod., ktoré žiak potrebuje v procese teoretickej a praktickej prípravy vo svojom odbore vrátane osobných ochranných pracovných prostriedkov. Vybavenie je defi</w:t>
      </w:r>
      <w:r w:rsidRPr="004B1A88">
        <w:softHyphen/>
        <w:t>nované pre učebnú skupinu 12 žiakov. U všetkých položiek označených ako „podľa potreby“ sa nedá presne vyšpecifikovať množ</w:t>
      </w:r>
      <w:r w:rsidRPr="004B1A88">
        <w:softHyphen/>
        <w:t>stvo, ale pre daný učebný odbor sú povinné, ide najmä o</w:t>
      </w:r>
      <w:r w:rsidR="004B1A88">
        <w:t> </w:t>
      </w:r>
      <w:r w:rsidRPr="004B1A88">
        <w:t>cvičný materiál, ktorý musí byť stá</w:t>
      </w:r>
      <w:r w:rsidRPr="004B1A88">
        <w:softHyphen/>
        <w:t>le k dispozícii a názorné učebné pomôcky.  Tematické celky, ktoré vyžadujú pripojenie na internet sa môžu vyučovať aj v špeciálnej učebni IKT.</w:t>
      </w:r>
    </w:p>
    <w:p w:rsidR="005D717C" w:rsidRPr="004B1A88" w:rsidRDefault="005D717C" w:rsidP="005D717C">
      <w:pPr>
        <w:pStyle w:val="Default"/>
      </w:pPr>
    </w:p>
    <w:p w:rsidR="005D717C" w:rsidRPr="004B1A88" w:rsidRDefault="005D717C" w:rsidP="005D717C">
      <w:pPr>
        <w:pStyle w:val="Default"/>
      </w:pPr>
    </w:p>
    <w:p w:rsidR="005D717C" w:rsidRPr="004B1A88" w:rsidRDefault="005D717C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Toc409088009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4.1  Základné vybavenie učebných priestorov pre teoretické vyučovanie</w:t>
      </w:r>
      <w:bookmarkEnd w:id="9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717C" w:rsidRPr="004B1A88" w:rsidRDefault="005D717C" w:rsidP="005D717C">
      <w:pPr>
        <w:pStyle w:val="Default"/>
        <w:rPr>
          <w:b/>
          <w:bCs/>
        </w:rPr>
      </w:pPr>
    </w:p>
    <w:p w:rsidR="005D717C" w:rsidRPr="004B1A88" w:rsidRDefault="005D717C" w:rsidP="005D717C">
      <w:pPr>
        <w:pStyle w:val="Default"/>
      </w:pPr>
      <w:r w:rsidRPr="004B1A88">
        <w:rPr>
          <w:b/>
          <w:bCs/>
        </w:rPr>
        <w:t>Tabuľka č. 3</w:t>
      </w:r>
    </w:p>
    <w:tbl>
      <w:tblPr>
        <w:tblW w:w="9537" w:type="dxa"/>
        <w:tblLayout w:type="fixed"/>
        <w:tblLook w:val="0000" w:firstRow="0" w:lastRow="0" w:firstColumn="0" w:lastColumn="0" w:noHBand="0" w:noVBand="0"/>
      </w:tblPr>
      <w:tblGrid>
        <w:gridCol w:w="893"/>
        <w:gridCol w:w="1783"/>
        <w:gridCol w:w="4399"/>
        <w:gridCol w:w="1137"/>
        <w:gridCol w:w="1325"/>
      </w:tblGrid>
      <w:tr w:rsidR="005D717C" w:rsidRPr="004B1A88" w:rsidTr="008A697B">
        <w:trPr>
          <w:trHeight w:val="78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b/>
                <w:bCs/>
                <w:sz w:val="23"/>
                <w:szCs w:val="23"/>
              </w:rPr>
              <w:t xml:space="preserve">Teoretické vyučovanie </w:t>
            </w:r>
          </w:p>
        </w:tc>
        <w:tc>
          <w:tcPr>
            <w:tcW w:w="246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</w:tr>
      <w:tr w:rsidR="005D717C" w:rsidRPr="004B1A88" w:rsidTr="008A697B">
        <w:trPr>
          <w:trHeight w:val="110"/>
        </w:trPr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b/>
                <w:bCs/>
                <w:sz w:val="23"/>
                <w:szCs w:val="23"/>
              </w:rPr>
              <w:t>P. č. Pries</w:t>
            </w:r>
            <w:r w:rsidRPr="004B1A88">
              <w:rPr>
                <w:b/>
                <w:bCs/>
                <w:sz w:val="23"/>
                <w:szCs w:val="23"/>
              </w:rPr>
              <w:softHyphen/>
              <w:t xml:space="preserve">toru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b/>
                <w:bCs/>
                <w:sz w:val="23"/>
                <w:szCs w:val="23"/>
              </w:rPr>
              <w:t>Názov priesto</w:t>
            </w:r>
            <w:r w:rsidRPr="004B1A88">
              <w:rPr>
                <w:b/>
                <w:bCs/>
                <w:sz w:val="23"/>
                <w:szCs w:val="23"/>
              </w:rPr>
              <w:softHyphen/>
              <w:t xml:space="preserve">ru (z tab. 1) </w:t>
            </w:r>
          </w:p>
        </w:tc>
        <w:tc>
          <w:tcPr>
            <w:tcW w:w="43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b/>
                <w:bCs/>
                <w:sz w:val="23"/>
                <w:szCs w:val="23"/>
              </w:rPr>
              <w:t xml:space="preserve">Názov vybavenia </w:t>
            </w:r>
          </w:p>
        </w:tc>
        <w:tc>
          <w:tcPr>
            <w:tcW w:w="24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b/>
                <w:bCs/>
                <w:sz w:val="23"/>
                <w:szCs w:val="23"/>
              </w:rPr>
              <w:t xml:space="preserve">Počet na </w:t>
            </w:r>
          </w:p>
        </w:tc>
      </w:tr>
      <w:tr w:rsidR="005D717C" w:rsidRPr="004B1A88" w:rsidTr="004B1A88">
        <w:trPr>
          <w:trHeight w:val="110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b/>
                <w:bCs/>
                <w:sz w:val="23"/>
                <w:szCs w:val="23"/>
              </w:rPr>
              <w:t xml:space="preserve">žiaka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b/>
                <w:bCs/>
                <w:sz w:val="23"/>
                <w:szCs w:val="23"/>
              </w:rPr>
              <w:t xml:space="preserve">skupinu </w:t>
            </w:r>
          </w:p>
        </w:tc>
      </w:tr>
      <w:tr w:rsidR="005D717C" w:rsidRPr="004B1A88" w:rsidTr="004B1A88">
        <w:trPr>
          <w:trHeight w:val="74"/>
        </w:trPr>
        <w:tc>
          <w:tcPr>
            <w:tcW w:w="8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697B" w:rsidRPr="004B1A88" w:rsidRDefault="008A697B" w:rsidP="008A697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b/>
                <w:bCs/>
                <w:sz w:val="23"/>
                <w:szCs w:val="23"/>
              </w:rPr>
              <w:t xml:space="preserve">1.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5D717C" w:rsidRPr="004B1A88" w:rsidRDefault="005D717C" w:rsidP="008A697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B1A88">
              <w:rPr>
                <w:b/>
                <w:sz w:val="23"/>
                <w:szCs w:val="23"/>
              </w:rPr>
              <w:t>Odborná učebňa pre strojárov</w:t>
            </w:r>
          </w:p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 </w:t>
            </w: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>Školská lavica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>12 -15</w:t>
            </w:r>
          </w:p>
        </w:tc>
      </w:tr>
      <w:tr w:rsidR="005D717C" w:rsidRPr="004B1A88" w:rsidTr="004B1A88">
        <w:trPr>
          <w:trHeight w:val="74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Školské stoličky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  <w:r w:rsidRPr="004B1A88">
              <w:rPr>
                <w:color w:val="auto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24 -30 </w:t>
            </w:r>
          </w:p>
        </w:tc>
      </w:tr>
      <w:tr w:rsidR="005D717C" w:rsidRPr="004B1A88" w:rsidTr="004B1A88">
        <w:trPr>
          <w:trHeight w:val="74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Školská tabuľa s kresliacimi pomôckami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1 </w:t>
            </w:r>
          </w:p>
        </w:tc>
      </w:tr>
      <w:tr w:rsidR="005D717C" w:rsidRPr="004B1A88" w:rsidTr="004B1A88">
        <w:trPr>
          <w:trHeight w:val="74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Katedra vyučujúceho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1 </w:t>
            </w:r>
          </w:p>
        </w:tc>
      </w:tr>
      <w:tr w:rsidR="005D717C" w:rsidRPr="004B1A88" w:rsidTr="004B1A88">
        <w:trPr>
          <w:trHeight w:val="74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Stolička vyučujúceho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1 </w:t>
            </w:r>
          </w:p>
        </w:tc>
      </w:tr>
      <w:tr w:rsidR="005D717C" w:rsidRPr="004B1A88" w:rsidTr="004B1A88">
        <w:trPr>
          <w:trHeight w:val="74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Dataprojektor alt. interaktívna tabuľa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1 </w:t>
            </w:r>
          </w:p>
        </w:tc>
      </w:tr>
      <w:tr w:rsidR="005D717C" w:rsidRPr="004B1A88" w:rsidTr="004B1A88">
        <w:trPr>
          <w:trHeight w:val="74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Počítač s pripojením na internet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12 - 15 </w:t>
            </w:r>
          </w:p>
        </w:tc>
      </w:tr>
      <w:tr w:rsidR="005D717C" w:rsidRPr="004B1A88" w:rsidTr="004B1A88">
        <w:trPr>
          <w:trHeight w:val="74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Skrinky na učebné pomôcky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  <w:r w:rsidRPr="004B1A88">
              <w:rPr>
                <w:color w:val="auto"/>
              </w:rPr>
              <w:t>podľa potreby</w:t>
            </w:r>
          </w:p>
        </w:tc>
      </w:tr>
      <w:tr w:rsidR="005D717C" w:rsidRPr="004B1A88" w:rsidTr="004B1A88">
        <w:trPr>
          <w:trHeight w:val="267"/>
        </w:trPr>
        <w:tc>
          <w:tcPr>
            <w:tcW w:w="89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rPr>
                <w:color w:val="auto"/>
              </w:rPr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717C" w:rsidRPr="004B1A88" w:rsidRDefault="005D717C" w:rsidP="008A697B">
            <w:pPr>
              <w:pStyle w:val="Default"/>
              <w:rPr>
                <w:sz w:val="23"/>
                <w:szCs w:val="23"/>
              </w:rPr>
            </w:pPr>
            <w:r w:rsidRPr="004B1A88">
              <w:rPr>
                <w:sz w:val="23"/>
                <w:szCs w:val="23"/>
              </w:rPr>
              <w:t xml:space="preserve">Učebné pomôcky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</w:tcPr>
          <w:p w:rsidR="005D717C" w:rsidRPr="004B1A88" w:rsidRDefault="005D717C" w:rsidP="008A697B">
            <w:pPr>
              <w:pStyle w:val="Default"/>
              <w:jc w:val="center"/>
              <w:rPr>
                <w:color w:val="auto"/>
              </w:rPr>
            </w:pPr>
            <w:r w:rsidRPr="004B1A88">
              <w:rPr>
                <w:color w:val="auto"/>
              </w:rPr>
              <w:t>podľa potreby</w:t>
            </w:r>
          </w:p>
        </w:tc>
      </w:tr>
    </w:tbl>
    <w:p w:rsidR="005D717C" w:rsidRPr="004B1A88" w:rsidRDefault="005D717C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0" w:name="_Toc409088010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4.2 Základné vybavenie učebných priestorov pre praktické vyučovanie</w:t>
      </w:r>
      <w:bookmarkEnd w:id="10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D717C" w:rsidRPr="004B1A88" w:rsidRDefault="005D717C" w:rsidP="005D71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A88">
        <w:rPr>
          <w:rFonts w:ascii="Times New Roman" w:hAnsi="Times New Roman" w:cs="Times New Roman"/>
          <w:b/>
        </w:rPr>
        <w:t xml:space="preserve">      </w:t>
      </w:r>
      <w:r w:rsidRPr="004B1A88">
        <w:rPr>
          <w:rFonts w:ascii="Times New Roman" w:hAnsi="Times New Roman" w:cs="Times New Roman"/>
          <w:b/>
          <w:bCs/>
          <w:sz w:val="24"/>
          <w:szCs w:val="24"/>
        </w:rPr>
        <w:t>Tabuľka č. 4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08"/>
        <w:gridCol w:w="33"/>
        <w:gridCol w:w="4358"/>
        <w:gridCol w:w="8"/>
        <w:gridCol w:w="1265"/>
        <w:gridCol w:w="1265"/>
      </w:tblGrid>
      <w:tr w:rsidR="005D717C" w:rsidRPr="004B1A88" w:rsidTr="008901CA">
        <w:tc>
          <w:tcPr>
            <w:tcW w:w="1101" w:type="dxa"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137" w:type="dxa"/>
            <w:gridSpan w:val="6"/>
            <w:shd w:val="clear" w:color="auto" w:fill="D9D9D9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Praktické vyučovanie</w:t>
            </w:r>
          </w:p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5D717C" w:rsidRPr="004B1A88" w:rsidTr="008901CA">
        <w:trPr>
          <w:trHeight w:val="413"/>
        </w:trPr>
        <w:tc>
          <w:tcPr>
            <w:tcW w:w="1101" w:type="dxa"/>
            <w:vMerge w:val="restart"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  <w:sz w:val="22"/>
                <w:szCs w:val="22"/>
              </w:rPr>
              <w:t>P. č.</w:t>
            </w:r>
          </w:p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  <w:sz w:val="22"/>
                <w:szCs w:val="22"/>
              </w:rPr>
              <w:t>priestoru</w:t>
            </w:r>
          </w:p>
        </w:tc>
        <w:tc>
          <w:tcPr>
            <w:tcW w:w="1241" w:type="dxa"/>
            <w:gridSpan w:val="2"/>
            <w:vMerge w:val="restart"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  <w:sz w:val="22"/>
                <w:szCs w:val="22"/>
              </w:rPr>
              <w:t>Názov priestoru</w:t>
            </w:r>
          </w:p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  <w:sz w:val="22"/>
                <w:szCs w:val="22"/>
              </w:rPr>
              <w:t xml:space="preserve">(z tab. </w:t>
            </w:r>
          </w:p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  <w:sz w:val="22"/>
                <w:szCs w:val="22"/>
              </w:rPr>
              <w:t xml:space="preserve">č. 2) </w:t>
            </w:r>
          </w:p>
        </w:tc>
        <w:tc>
          <w:tcPr>
            <w:tcW w:w="4366" w:type="dxa"/>
            <w:gridSpan w:val="2"/>
            <w:vMerge w:val="restart"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Názov vybavenia</w:t>
            </w:r>
          </w:p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Cs/>
              </w:rPr>
              <w:t>(v členení stroje a zariadenia, prístroje, výpočtová technika, nábytok a pod.)</w:t>
            </w:r>
            <w:r w:rsidRPr="004B1A88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Počet na</w:t>
            </w:r>
          </w:p>
        </w:tc>
      </w:tr>
      <w:tr w:rsidR="005D717C" w:rsidRPr="004B1A88" w:rsidTr="008901CA">
        <w:trPr>
          <w:trHeight w:val="412"/>
        </w:trPr>
        <w:tc>
          <w:tcPr>
            <w:tcW w:w="1101" w:type="dxa"/>
            <w:vMerge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366" w:type="dxa"/>
            <w:gridSpan w:val="2"/>
            <w:vMerge/>
            <w:shd w:val="clear" w:color="auto" w:fill="D9D9D9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skupinu</w:t>
            </w:r>
          </w:p>
        </w:tc>
      </w:tr>
      <w:tr w:rsidR="005D717C" w:rsidRPr="004B1A88" w:rsidTr="008901CA">
        <w:trPr>
          <w:trHeight w:val="138"/>
        </w:trPr>
        <w:tc>
          <w:tcPr>
            <w:tcW w:w="1101" w:type="dxa"/>
            <w:vMerge w:val="restart"/>
            <w:vAlign w:val="center"/>
          </w:tcPr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1.</w:t>
            </w: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  <w:p w:rsidR="00A4740D" w:rsidRPr="004B1A88" w:rsidRDefault="00A4740D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 w:val="restart"/>
            <w:textDirection w:val="btLr"/>
            <w:vAlign w:val="center"/>
          </w:tcPr>
          <w:p w:rsidR="005D717C" w:rsidRPr="004B1A88" w:rsidRDefault="005D717C" w:rsidP="00085497">
            <w:pPr>
              <w:pStyle w:val="Default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sz w:val="22"/>
                <w:szCs w:val="22"/>
              </w:rPr>
              <w:lastRenderedPageBreak/>
              <w:t>Dielňa pre ručné spracovanie kovov</w:t>
            </w: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Zámočnícky stôl so zverákom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 xml:space="preserve"> 12      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Doska  vyrovnávacia s podstavcom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6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Stĺpová vŕtačka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Ručná ohýbačka na plech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Dvojkotúčová brúska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6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Regál na materiál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2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Dielenská skriňa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8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Metodická skriňa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Tabuľové nožnice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Ručné pákové nožnice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Ručné okružné nožnice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Nádoba na kovový odpad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3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Montážne stoly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3</w:t>
            </w:r>
          </w:p>
        </w:tc>
      </w:tr>
      <w:tr w:rsidR="005D717C" w:rsidRPr="004B1A88" w:rsidTr="008901CA">
        <w:tc>
          <w:tcPr>
            <w:tcW w:w="1101" w:type="dxa"/>
            <w:vMerge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200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 xml:space="preserve">Vyrovnávacia doska 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6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Kladivo 150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, </w:t>
            </w:r>
            <w:r w:rsidRPr="004B1A88">
              <w:rPr>
                <w:rFonts w:ascii="Times New Roman" w:hAnsi="Times New Roman" w:cs="Times New Roman"/>
                <w:color w:val="0B120E"/>
              </w:rPr>
              <w:t>300 a 450 g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Pilník plochý 350 mm sek. 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Pi</w:t>
            </w:r>
            <w:r w:rsidRPr="004B1A88">
              <w:rPr>
                <w:rFonts w:ascii="Times New Roman" w:hAnsi="Times New Roman" w:cs="Times New Roman"/>
                <w:color w:val="000200"/>
              </w:rPr>
              <w:t>l</w:t>
            </w:r>
            <w:r w:rsidRPr="004B1A88">
              <w:rPr>
                <w:rFonts w:ascii="Times New Roman" w:hAnsi="Times New Roman" w:cs="Times New Roman"/>
                <w:color w:val="0B120E"/>
              </w:rPr>
              <w:t>ník ploch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ý </w:t>
            </w:r>
            <w:r w:rsidRPr="004B1A88">
              <w:rPr>
                <w:rFonts w:ascii="Times New Roman" w:hAnsi="Times New Roman" w:cs="Times New Roman"/>
                <w:color w:val="0B120E"/>
              </w:rPr>
              <w:t>250 mm sek</w:t>
            </w:r>
            <w:r w:rsidRPr="004B1A8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B1A88">
              <w:rPr>
                <w:rFonts w:ascii="Times New Roman" w:hAnsi="Times New Roman" w:cs="Times New Roman"/>
                <w:color w:val="0B120E"/>
              </w:rPr>
              <w:t>3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Pi</w:t>
            </w:r>
            <w:r w:rsidRPr="004B1A88">
              <w:rPr>
                <w:rFonts w:ascii="Times New Roman" w:hAnsi="Times New Roman" w:cs="Times New Roman"/>
                <w:color w:val="000200"/>
              </w:rPr>
              <w:t>l</w:t>
            </w:r>
            <w:r w:rsidRPr="004B1A88">
              <w:rPr>
                <w:rFonts w:ascii="Times New Roman" w:hAnsi="Times New Roman" w:cs="Times New Roman"/>
                <w:color w:val="0B120E"/>
              </w:rPr>
              <w:t>ník kr</w:t>
            </w:r>
            <w:r w:rsidRPr="004B1A88">
              <w:rPr>
                <w:rFonts w:ascii="Times New Roman" w:hAnsi="Times New Roman" w:cs="Times New Roman"/>
                <w:color w:val="000200"/>
              </w:rPr>
              <w:t>u</w:t>
            </w:r>
            <w:r w:rsidRPr="004B1A88">
              <w:rPr>
                <w:rFonts w:ascii="Times New Roman" w:hAnsi="Times New Roman" w:cs="Times New Roman"/>
                <w:color w:val="0B120E"/>
              </w:rPr>
              <w:t>hový 250 mm sek</w:t>
            </w:r>
            <w:r w:rsidRPr="004B1A8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B1A88">
              <w:rPr>
                <w:rFonts w:ascii="Times New Roman" w:hAnsi="Times New Roman" w:cs="Times New Roman"/>
                <w:color w:val="0B120E"/>
              </w:rPr>
              <w:t>2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16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Pilník nožovitý 350 mm sek. 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2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Pilník nožo</w:t>
            </w:r>
            <w:r w:rsidRPr="004B1A88">
              <w:rPr>
                <w:rFonts w:ascii="Times New Roman" w:hAnsi="Times New Roman" w:cs="Times New Roman"/>
                <w:color w:val="272E2B"/>
              </w:rPr>
              <w:t>v</w:t>
            </w:r>
            <w:r w:rsidRPr="004B1A88">
              <w:rPr>
                <w:rFonts w:ascii="Times New Roman" w:hAnsi="Times New Roman" w:cs="Times New Roman"/>
                <w:color w:val="0B120E"/>
              </w:rPr>
              <w:t>it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ý </w:t>
            </w:r>
            <w:r w:rsidRPr="004B1A88">
              <w:rPr>
                <w:rFonts w:ascii="Times New Roman" w:hAnsi="Times New Roman" w:cs="Times New Roman"/>
                <w:color w:val="0B120E"/>
              </w:rPr>
              <w:t>250 mm sek</w:t>
            </w:r>
            <w:r w:rsidRPr="004B1A8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B1A88">
              <w:rPr>
                <w:rFonts w:ascii="Times New Roman" w:hAnsi="Times New Roman" w:cs="Times New Roman"/>
                <w:color w:val="0B120E"/>
              </w:rPr>
              <w:t>3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18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Pilník štvorcový 350 mm sek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. </w:t>
            </w:r>
            <w:r w:rsidRPr="004B1A88">
              <w:rPr>
                <w:rFonts w:ascii="Times New Roman" w:hAnsi="Times New Roman" w:cs="Times New Roman"/>
                <w:color w:val="0B120E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Pilník štvorcový 250 mm sek. 3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 xml:space="preserve">Pilník trojuholníkový 250 </w:t>
            </w:r>
            <w:r w:rsidRPr="004B1A88">
              <w:rPr>
                <w:rFonts w:ascii="Times New Roman" w:hAnsi="Times New Roman" w:cs="Times New Roman"/>
                <w:color w:val="000200"/>
              </w:rPr>
              <w:t>m</w:t>
            </w:r>
            <w:r w:rsidRPr="004B1A88">
              <w:rPr>
                <w:rFonts w:ascii="Times New Roman" w:hAnsi="Times New Roman" w:cs="Times New Roman"/>
                <w:color w:val="0B120E"/>
              </w:rPr>
              <w:t>m sek. 2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15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Sada ihlových pilníkov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26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Plochý zámočníck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y </w:t>
            </w:r>
            <w:r w:rsidRPr="004B1A88">
              <w:rPr>
                <w:rFonts w:ascii="Times New Roman" w:hAnsi="Times New Roman" w:cs="Times New Roman"/>
                <w:color w:val="0B120E"/>
              </w:rPr>
              <w:t>sekáč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13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Krížo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vý </w:t>
            </w:r>
            <w:r w:rsidRPr="004B1A88">
              <w:rPr>
                <w:rFonts w:ascii="Times New Roman" w:hAnsi="Times New Roman" w:cs="Times New Roman"/>
                <w:color w:val="0B120E"/>
              </w:rPr>
              <w:t>zámočníck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y </w:t>
            </w:r>
            <w:r w:rsidRPr="004B1A88">
              <w:rPr>
                <w:rFonts w:ascii="Times New Roman" w:hAnsi="Times New Roman" w:cs="Times New Roman"/>
                <w:color w:val="0B120E"/>
              </w:rPr>
              <w:t>sekáč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0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Skrutkovač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2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Ručná pílka na kov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6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Kombinované kliešte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3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Dierko</w:t>
            </w:r>
            <w:r w:rsidRPr="004B1A88">
              <w:rPr>
                <w:rFonts w:ascii="Times New Roman" w:hAnsi="Times New Roman" w:cs="Times New Roman"/>
                <w:color w:val="272E2B"/>
              </w:rPr>
              <w:t>v</w:t>
            </w:r>
            <w:r w:rsidRPr="004B1A88">
              <w:rPr>
                <w:rFonts w:ascii="Times New Roman" w:hAnsi="Times New Roman" w:cs="Times New Roman"/>
                <w:color w:val="0B120E"/>
              </w:rPr>
              <w:t>ač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6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Priebojník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6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Rysovacia ihla priama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2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Kr</w:t>
            </w:r>
            <w:r w:rsidRPr="004B1A88">
              <w:rPr>
                <w:rFonts w:ascii="Times New Roman" w:hAnsi="Times New Roman" w:cs="Times New Roman"/>
                <w:color w:val="000200"/>
              </w:rPr>
              <w:t>u</w:t>
            </w:r>
            <w:r w:rsidRPr="004B1A88">
              <w:rPr>
                <w:rFonts w:ascii="Times New Roman" w:hAnsi="Times New Roman" w:cs="Times New Roman"/>
                <w:color w:val="0B120E"/>
              </w:rPr>
              <w:t>židlo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17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Oceľo</w:t>
            </w:r>
            <w:r w:rsidRPr="004B1A88">
              <w:rPr>
                <w:rFonts w:ascii="Times New Roman" w:hAnsi="Times New Roman" w:cs="Times New Roman"/>
                <w:color w:val="1F2827"/>
              </w:rPr>
              <w:t xml:space="preserve">vé </w:t>
            </w:r>
            <w:r w:rsidRPr="004B1A88">
              <w:rPr>
                <w:rFonts w:ascii="Times New Roman" w:hAnsi="Times New Roman" w:cs="Times New Roman"/>
                <w:color w:val="0A120E"/>
              </w:rPr>
              <w:t>meradlo 300 - 500 mm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6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Posu</w:t>
            </w:r>
            <w:r w:rsidRPr="004B1A88">
              <w:rPr>
                <w:rFonts w:ascii="Times New Roman" w:hAnsi="Times New Roman" w:cs="Times New Roman"/>
                <w:color w:val="1F2827"/>
              </w:rPr>
              <w:t>v</w:t>
            </w:r>
            <w:r w:rsidRPr="004B1A88">
              <w:rPr>
                <w:rFonts w:ascii="Times New Roman" w:hAnsi="Times New Roman" w:cs="Times New Roman"/>
                <w:color w:val="0A120E"/>
              </w:rPr>
              <w:t>né meradlo s hĺbkomerom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0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F2827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Zámočníck</w:t>
            </w:r>
            <w:r w:rsidRPr="004B1A88">
              <w:rPr>
                <w:rFonts w:ascii="Times New Roman" w:hAnsi="Times New Roman" w:cs="Times New Roman"/>
                <w:color w:val="1F2827"/>
              </w:rPr>
              <w:t xml:space="preserve">y </w:t>
            </w:r>
            <w:r w:rsidRPr="004B1A88">
              <w:rPr>
                <w:rFonts w:ascii="Times New Roman" w:hAnsi="Times New Roman" w:cs="Times New Roman"/>
                <w:color w:val="0A120E"/>
              </w:rPr>
              <w:t>uholník príložn</w:t>
            </w:r>
            <w:r w:rsidRPr="004B1A88">
              <w:rPr>
                <w:rFonts w:ascii="Times New Roman" w:hAnsi="Times New Roman" w:cs="Times New Roman"/>
                <w:color w:val="1F2827"/>
              </w:rPr>
              <w:t>ý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3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Ručná z</w:t>
            </w:r>
            <w:r w:rsidRPr="004B1A88">
              <w:rPr>
                <w:rFonts w:ascii="Times New Roman" w:hAnsi="Times New Roman" w:cs="Times New Roman"/>
                <w:color w:val="1F2827"/>
              </w:rPr>
              <w:t>v</w:t>
            </w:r>
            <w:r w:rsidRPr="004B1A88">
              <w:rPr>
                <w:rFonts w:ascii="Times New Roman" w:hAnsi="Times New Roman" w:cs="Times New Roman"/>
                <w:color w:val="0A120E"/>
              </w:rPr>
              <w:t>ierka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4</w:t>
            </w:r>
          </w:p>
        </w:tc>
      </w:tr>
      <w:tr w:rsidR="005D717C" w:rsidRPr="004B1A88" w:rsidTr="008901CA">
        <w:trPr>
          <w:trHeight w:val="26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F2827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Oceľo</w:t>
            </w:r>
            <w:r w:rsidRPr="004B1A88">
              <w:rPr>
                <w:rFonts w:ascii="Times New Roman" w:hAnsi="Times New Roman" w:cs="Times New Roman"/>
                <w:color w:val="1F2827"/>
              </w:rPr>
              <w:t xml:space="preserve">vý </w:t>
            </w:r>
            <w:r w:rsidRPr="004B1A88">
              <w:rPr>
                <w:rFonts w:ascii="Times New Roman" w:hAnsi="Times New Roman" w:cs="Times New Roman"/>
                <w:color w:val="0A120E"/>
              </w:rPr>
              <w:t>d</w:t>
            </w:r>
            <w:r w:rsidRPr="004B1A88">
              <w:rPr>
                <w:rFonts w:ascii="Times New Roman" w:hAnsi="Times New Roman" w:cs="Times New Roman"/>
                <w:color w:val="1F2827"/>
              </w:rPr>
              <w:t>v</w:t>
            </w:r>
            <w:r w:rsidRPr="004B1A88">
              <w:rPr>
                <w:rFonts w:ascii="Times New Roman" w:hAnsi="Times New Roman" w:cs="Times New Roman"/>
                <w:color w:val="0A120E"/>
              </w:rPr>
              <w:t>oj mete</w:t>
            </w:r>
            <w:r w:rsidRPr="004B1A88">
              <w:rPr>
                <w:rFonts w:ascii="Times New Roman" w:hAnsi="Times New Roman" w:cs="Times New Roman"/>
                <w:color w:val="1F2827"/>
              </w:rPr>
              <w:t>r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4</w:t>
            </w:r>
          </w:p>
        </w:tc>
      </w:tr>
      <w:tr w:rsidR="005D717C" w:rsidRPr="004B1A88" w:rsidTr="008901CA">
        <w:trPr>
          <w:trHeight w:val="17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Drôtená kefa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0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Ochranné okuliare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F2827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Ochranná pokr</w:t>
            </w:r>
            <w:r w:rsidRPr="004B1A88">
              <w:rPr>
                <w:rFonts w:ascii="Times New Roman" w:hAnsi="Times New Roman" w:cs="Times New Roman"/>
                <w:color w:val="1F2827"/>
              </w:rPr>
              <w:t>ýv</w:t>
            </w:r>
            <w:r w:rsidRPr="004B1A88">
              <w:rPr>
                <w:rFonts w:ascii="Times New Roman" w:hAnsi="Times New Roman" w:cs="Times New Roman"/>
                <w:color w:val="0A120E"/>
              </w:rPr>
              <w:t>ka hlav</w:t>
            </w:r>
            <w:r w:rsidRPr="004B1A88">
              <w:rPr>
                <w:rFonts w:ascii="Times New Roman" w:hAnsi="Times New Roman" w:cs="Times New Roman"/>
                <w:color w:val="1F2827"/>
              </w:rPr>
              <w:t>y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rPr>
          <w:trHeight w:val="23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Rysovacia doska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0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Podstavec pod ry</w:t>
            </w:r>
            <w:r w:rsidRPr="004B1A88">
              <w:rPr>
                <w:rFonts w:ascii="Times New Roman" w:hAnsi="Times New Roman" w:cs="Times New Roman"/>
                <w:color w:val="1F2827"/>
              </w:rPr>
              <w:t>s</w:t>
            </w:r>
            <w:r w:rsidRPr="004B1A88">
              <w:rPr>
                <w:rFonts w:ascii="Times New Roman" w:hAnsi="Times New Roman" w:cs="Times New Roman"/>
                <w:color w:val="0A120E"/>
              </w:rPr>
              <w:t>o</w:t>
            </w:r>
            <w:r w:rsidRPr="004B1A88">
              <w:rPr>
                <w:rFonts w:ascii="Times New Roman" w:hAnsi="Times New Roman" w:cs="Times New Roman"/>
                <w:color w:val="1F2827"/>
              </w:rPr>
              <w:t>v</w:t>
            </w:r>
            <w:r w:rsidRPr="004B1A88">
              <w:rPr>
                <w:rFonts w:ascii="Times New Roman" w:hAnsi="Times New Roman" w:cs="Times New Roman"/>
                <w:color w:val="0A120E"/>
              </w:rPr>
              <w:t>aciu dosku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0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Perfektor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hRule="exact" w:val="34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A120E"/>
              </w:rPr>
              <w:t>Zvárací box s príslušenstvom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 w:val="restart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2.</w:t>
            </w:r>
          </w:p>
          <w:p w:rsidR="005D717C" w:rsidRPr="004B1A88" w:rsidRDefault="005D717C" w:rsidP="008A697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41" w:type="dxa"/>
            <w:gridSpan w:val="2"/>
            <w:vMerge w:val="restart"/>
            <w:vAlign w:val="center"/>
          </w:tcPr>
          <w:p w:rsidR="005D717C" w:rsidRPr="004B1A88" w:rsidRDefault="005D717C" w:rsidP="008A697B">
            <w:pPr>
              <w:pStyle w:val="Default"/>
              <w:ind w:right="-175"/>
              <w:jc w:val="center"/>
              <w:rPr>
                <w:b/>
                <w:bCs/>
                <w:sz w:val="20"/>
                <w:szCs w:val="20"/>
              </w:rPr>
            </w:pPr>
            <w:r w:rsidRPr="004B1A88">
              <w:rPr>
                <w:b/>
                <w:bCs/>
              </w:rPr>
              <w:t>Dielňa pre zváračský výcvik</w:t>
            </w: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B1A88">
              <w:rPr>
                <w:b/>
                <w:bCs/>
                <w:sz w:val="20"/>
                <w:szCs w:val="20"/>
              </w:rPr>
              <w:t>Vybavenie dielne pre zváranie (elektrickým oblúkom)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c>
          <w:tcPr>
            <w:tcW w:w="1101" w:type="dxa"/>
            <w:vMerge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5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Zváračská kabína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Inštruktorské pracovisko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Kancelária inš</w:t>
            </w:r>
            <w:r w:rsidRPr="004B1A88">
              <w:rPr>
                <w:rFonts w:ascii="Times New Roman" w:hAnsi="Times New Roman" w:cs="Times New Roman"/>
                <w:color w:val="000300"/>
              </w:rPr>
              <w:t>t</w:t>
            </w:r>
            <w:r w:rsidRPr="004B1A88">
              <w:rPr>
                <w:rFonts w:ascii="Times New Roman" w:hAnsi="Times New Roman" w:cs="Times New Roman"/>
                <w:color w:val="050D08"/>
              </w:rPr>
              <w:t>ruk</w:t>
            </w:r>
            <w:r w:rsidRPr="004B1A88">
              <w:rPr>
                <w:rFonts w:ascii="Times New Roman" w:hAnsi="Times New Roman" w:cs="Times New Roman"/>
                <w:color w:val="000300"/>
              </w:rPr>
              <w:t>t</w:t>
            </w:r>
            <w:r w:rsidRPr="004B1A88">
              <w:rPr>
                <w:rFonts w:ascii="Times New Roman" w:hAnsi="Times New Roman" w:cs="Times New Roman"/>
                <w:color w:val="050D08"/>
              </w:rPr>
              <w:t>ora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Pracovný stôl so zverákmi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Dvojkotúčová brúska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6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Vyrovnávacia doska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2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8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Pec na sušenie elektród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Odkladací stôl na vzorky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hRule="exact" w:val="56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Prípravok na lámanie kútových zvár</w:t>
            </w:r>
            <w:r w:rsidRPr="004B1A88">
              <w:rPr>
                <w:rFonts w:ascii="Times New Roman" w:hAnsi="Times New Roman" w:cs="Times New Roman"/>
                <w:color w:val="000300"/>
              </w:rPr>
              <w:t>an</w:t>
            </w:r>
            <w:r w:rsidRPr="004B1A88">
              <w:rPr>
                <w:rFonts w:ascii="Times New Roman" w:hAnsi="Times New Roman" w:cs="Times New Roman"/>
                <w:color w:val="050D08"/>
              </w:rPr>
              <w:t>ých spojov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4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Zvárací  agregát ZE1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rPr>
          <w:trHeight w:val="14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60D08"/>
              </w:rPr>
              <w:t>Paleta na odpad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rPr>
          <w:trHeight w:val="14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Zvárací agregát ZM 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c>
          <w:tcPr>
            <w:tcW w:w="1101" w:type="dxa"/>
            <w:vMerge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  <w:sz w:val="22"/>
                <w:szCs w:val="22"/>
              </w:rPr>
              <w:t>Vybavenie dielne pre zváranie (plame - ňom a rezanie kyslíkom)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717C" w:rsidRPr="004B1A88" w:rsidTr="008901CA">
        <w:tc>
          <w:tcPr>
            <w:tcW w:w="1101" w:type="dxa"/>
            <w:vMerge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ind w:right="-17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5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Kancelária inštruktora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P</w:t>
            </w:r>
            <w:r w:rsidRPr="004B1A88">
              <w:rPr>
                <w:rFonts w:ascii="Times New Roman" w:hAnsi="Times New Roman" w:cs="Times New Roman"/>
                <w:color w:val="000300"/>
              </w:rPr>
              <w:t>r</w:t>
            </w:r>
            <w:r w:rsidRPr="004B1A88">
              <w:rPr>
                <w:rFonts w:ascii="Times New Roman" w:hAnsi="Times New Roman" w:cs="Times New Roman"/>
                <w:color w:val="050D08"/>
              </w:rPr>
              <w:t>acovný stôl so zverákmi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Brúska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Vyrovnávacia doska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6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2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 xml:space="preserve">Otočná stolička 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rPr>
          <w:trHeight w:val="18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Zváracia súprava s príslušenstvom (ZG1)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Rezací st</w:t>
            </w:r>
            <w:r w:rsidRPr="004B1A88">
              <w:rPr>
                <w:rFonts w:ascii="Times New Roman" w:hAnsi="Times New Roman" w:cs="Times New Roman"/>
                <w:color w:val="000300"/>
              </w:rPr>
              <w:t>r</w:t>
            </w:r>
            <w:r w:rsidRPr="004B1A88">
              <w:rPr>
                <w:rFonts w:ascii="Times New Roman" w:hAnsi="Times New Roman" w:cs="Times New Roman"/>
                <w:color w:val="050D08"/>
              </w:rPr>
              <w:t>oj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Panel so vzorkami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5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60D08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Nádoba na odpad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rPr>
          <w:trHeight w:val="14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41" w:type="dxa"/>
            <w:gridSpan w:val="2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66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50D08"/>
              </w:rPr>
              <w:t>Odkladací stôl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 w:val="restart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3.</w:t>
            </w:r>
          </w:p>
        </w:tc>
        <w:tc>
          <w:tcPr>
            <w:tcW w:w="1208" w:type="dxa"/>
            <w:vMerge w:val="restart"/>
            <w:textDirection w:val="btLr"/>
            <w:vAlign w:val="center"/>
          </w:tcPr>
          <w:p w:rsidR="005D717C" w:rsidRPr="004B1A88" w:rsidRDefault="005D717C" w:rsidP="008A697B">
            <w:pPr>
              <w:pStyle w:val="Default"/>
              <w:ind w:left="113" w:right="113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Dielňa pre výcvik ručného kovania a tepelného spracovania kovov</w:t>
            </w: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B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Kováčska vyhňa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Nákova s podstavcom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F2827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Praco</w:t>
            </w:r>
            <w:r w:rsidRPr="004B1A88">
              <w:rPr>
                <w:rFonts w:ascii="Times New Roman" w:hAnsi="Times New Roman" w:cs="Times New Roman"/>
                <w:color w:val="272E2B"/>
              </w:rPr>
              <w:t>v</w:t>
            </w:r>
            <w:r w:rsidRPr="004B1A88">
              <w:rPr>
                <w:rFonts w:ascii="Times New Roman" w:hAnsi="Times New Roman" w:cs="Times New Roman"/>
                <w:color w:val="0B120E"/>
              </w:rPr>
              <w:t>ný stôl s ko</w:t>
            </w:r>
            <w:r w:rsidRPr="004B1A88">
              <w:rPr>
                <w:rFonts w:ascii="Times New Roman" w:hAnsi="Times New Roman" w:cs="Times New Roman"/>
                <w:color w:val="272E2B"/>
              </w:rPr>
              <w:t>v</w:t>
            </w:r>
            <w:r w:rsidRPr="004B1A88">
              <w:rPr>
                <w:rFonts w:ascii="Times New Roman" w:hAnsi="Times New Roman" w:cs="Times New Roman"/>
                <w:color w:val="0B120E"/>
              </w:rPr>
              <w:t>áčsk</w:t>
            </w:r>
            <w:r w:rsidRPr="004B1A88">
              <w:rPr>
                <w:rFonts w:ascii="Times New Roman" w:hAnsi="Times New Roman" w:cs="Times New Roman"/>
                <w:color w:val="272E2B"/>
              </w:rPr>
              <w:t>y</w:t>
            </w:r>
            <w:r w:rsidRPr="004B1A88">
              <w:rPr>
                <w:rFonts w:ascii="Times New Roman" w:hAnsi="Times New Roman" w:cs="Times New Roman"/>
                <w:color w:val="0B120E"/>
              </w:rPr>
              <w:t>m zverákom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D</w:t>
            </w:r>
            <w:r w:rsidRPr="004B1A88">
              <w:rPr>
                <w:rFonts w:ascii="Times New Roman" w:hAnsi="Times New Roman" w:cs="Times New Roman"/>
                <w:color w:val="272E2B"/>
              </w:rPr>
              <w:t>v</w:t>
            </w:r>
            <w:r w:rsidRPr="004B1A88">
              <w:rPr>
                <w:rFonts w:ascii="Times New Roman" w:hAnsi="Times New Roman" w:cs="Times New Roman"/>
                <w:color w:val="0B120E"/>
              </w:rPr>
              <w:t>ojkotúčo</w:t>
            </w:r>
            <w:r w:rsidRPr="004B1A88">
              <w:rPr>
                <w:rFonts w:ascii="Times New Roman" w:hAnsi="Times New Roman" w:cs="Times New Roman"/>
                <w:color w:val="272E2B"/>
              </w:rPr>
              <w:t>v</w:t>
            </w:r>
            <w:r w:rsidRPr="004B1A88">
              <w:rPr>
                <w:rFonts w:ascii="Times New Roman" w:hAnsi="Times New Roman" w:cs="Times New Roman"/>
                <w:color w:val="0B120E"/>
              </w:rPr>
              <w:t>á brúska stojano</w:t>
            </w:r>
            <w:r w:rsidRPr="004B1A88">
              <w:rPr>
                <w:rFonts w:ascii="Times New Roman" w:hAnsi="Times New Roman" w:cs="Times New Roman"/>
                <w:color w:val="272E2B"/>
              </w:rPr>
              <w:t>v</w:t>
            </w:r>
            <w:r w:rsidRPr="004B1A88">
              <w:rPr>
                <w:rFonts w:ascii="Times New Roman" w:hAnsi="Times New Roman" w:cs="Times New Roman"/>
                <w:color w:val="0B120E"/>
              </w:rPr>
              <w:t>á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Chladiaca nádoba na vodu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6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Chladiaca nádoba na olej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2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 xml:space="preserve">Tvrdomer 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podľa potreby</w:t>
            </w:r>
          </w:p>
        </w:tc>
      </w:tr>
      <w:tr w:rsidR="005D717C" w:rsidRPr="004B1A88" w:rsidTr="008901CA">
        <w:trPr>
          <w:trHeight w:val="18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Regál na materiál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Dielenská skriňa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1F2827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Nádoba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 </w:t>
            </w:r>
            <w:r w:rsidRPr="004B1A88">
              <w:rPr>
                <w:rFonts w:ascii="Times New Roman" w:hAnsi="Times New Roman" w:cs="Times New Roman"/>
                <w:color w:val="0B120E"/>
              </w:rPr>
              <w:t>na ko</w:t>
            </w:r>
            <w:r w:rsidRPr="004B1A88">
              <w:rPr>
                <w:rFonts w:ascii="Times New Roman" w:hAnsi="Times New Roman" w:cs="Times New Roman"/>
                <w:color w:val="272E2B"/>
              </w:rPr>
              <w:t>v</w:t>
            </w:r>
            <w:r w:rsidRPr="004B1A88">
              <w:rPr>
                <w:rFonts w:ascii="Times New Roman" w:hAnsi="Times New Roman" w:cs="Times New Roman"/>
                <w:color w:val="0B120E"/>
              </w:rPr>
              <w:t>ov</w:t>
            </w:r>
            <w:r w:rsidRPr="004B1A88">
              <w:rPr>
                <w:rFonts w:ascii="Times New Roman" w:hAnsi="Times New Roman" w:cs="Times New Roman"/>
                <w:color w:val="272E2B"/>
              </w:rPr>
              <w:t xml:space="preserve">ý </w:t>
            </w:r>
            <w:r w:rsidRPr="004B1A88">
              <w:rPr>
                <w:rFonts w:ascii="Times New Roman" w:hAnsi="Times New Roman" w:cs="Times New Roman"/>
                <w:color w:val="0B120E"/>
              </w:rPr>
              <w:t>odpad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5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A120E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Nádoba na uhlie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5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  <w:color w:val="0B120E"/>
              </w:rPr>
              <w:t>Pracovný stôl oplechovaný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rPr>
          <w:trHeight w:val="15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Sada kovačského náradia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5D717C" w:rsidRPr="004B1A88" w:rsidTr="008901CA">
        <w:tc>
          <w:tcPr>
            <w:tcW w:w="1101" w:type="dxa"/>
            <w:vMerge w:val="restart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4.</w:t>
            </w:r>
          </w:p>
        </w:tc>
        <w:tc>
          <w:tcPr>
            <w:tcW w:w="1208" w:type="dxa"/>
            <w:vMerge w:val="restart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  <w:sz w:val="22"/>
                <w:szCs w:val="22"/>
              </w:rPr>
              <w:t>Odborná učebňa</w:t>
            </w: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4B1A88">
              <w:rPr>
                <w:rFonts w:ascii="Times New Roman" w:hAnsi="Times New Roman" w:cs="Times New Roman"/>
                <w:color w:val="0D140F"/>
              </w:rPr>
              <w:t>Ško</w:t>
            </w:r>
            <w:r w:rsidRPr="004B1A88">
              <w:rPr>
                <w:rFonts w:ascii="Times New Roman" w:hAnsi="Times New Roman" w:cs="Times New Roman"/>
                <w:color w:val="000300"/>
              </w:rPr>
              <w:t>l</w:t>
            </w:r>
            <w:r w:rsidRPr="004B1A88">
              <w:rPr>
                <w:rFonts w:ascii="Times New Roman" w:hAnsi="Times New Roman" w:cs="Times New Roman"/>
                <w:color w:val="0D140F"/>
              </w:rPr>
              <w:t xml:space="preserve">ské lavice 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6</w:t>
            </w:r>
          </w:p>
        </w:tc>
      </w:tr>
      <w:tr w:rsidR="005D717C" w:rsidRPr="004B1A88" w:rsidTr="008901CA">
        <w:tc>
          <w:tcPr>
            <w:tcW w:w="1101" w:type="dxa"/>
            <w:vMerge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4B1A88">
              <w:rPr>
                <w:rFonts w:ascii="Times New Roman" w:hAnsi="Times New Roman" w:cs="Times New Roman"/>
                <w:color w:val="0D140F"/>
              </w:rPr>
              <w:t>Sto</w:t>
            </w:r>
            <w:r w:rsidRPr="004B1A88">
              <w:rPr>
                <w:rFonts w:ascii="Times New Roman" w:hAnsi="Times New Roman" w:cs="Times New Roman"/>
                <w:color w:val="000300"/>
              </w:rPr>
              <w:t>l</w:t>
            </w:r>
            <w:r w:rsidRPr="004B1A88">
              <w:rPr>
                <w:rFonts w:ascii="Times New Roman" w:hAnsi="Times New Roman" w:cs="Times New Roman"/>
                <w:color w:val="0D140F"/>
              </w:rPr>
              <w:t>ičky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12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4B1A88">
              <w:rPr>
                <w:rFonts w:ascii="Times New Roman" w:hAnsi="Times New Roman" w:cs="Times New Roman"/>
                <w:color w:val="0D140F"/>
              </w:rPr>
              <w:t>Školská tabuľa s kresliacimi pomôcka</w:t>
            </w:r>
            <w:r w:rsidRPr="004B1A88">
              <w:rPr>
                <w:rFonts w:ascii="Times New Roman" w:hAnsi="Times New Roman" w:cs="Times New Roman"/>
                <w:color w:val="000300"/>
              </w:rPr>
              <w:t>m</w:t>
            </w:r>
            <w:r w:rsidRPr="004B1A88">
              <w:rPr>
                <w:rFonts w:ascii="Times New Roman" w:hAnsi="Times New Roman" w:cs="Times New Roman"/>
                <w:color w:val="0D140F"/>
              </w:rPr>
              <w:t>i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4B1A88">
              <w:rPr>
                <w:rFonts w:ascii="Times New Roman" w:hAnsi="Times New Roman" w:cs="Times New Roman"/>
                <w:color w:val="0D140F"/>
              </w:rPr>
              <w:t xml:space="preserve">Katedra 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4B1A88">
              <w:rPr>
                <w:rFonts w:ascii="Times New Roman" w:hAnsi="Times New Roman" w:cs="Times New Roman"/>
                <w:color w:val="0D140F"/>
              </w:rPr>
              <w:t>Dataprojektor, alt. interaktívna tabuľa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4B1A88">
              <w:rPr>
                <w:rFonts w:ascii="Times New Roman" w:hAnsi="Times New Roman" w:cs="Times New Roman"/>
                <w:color w:val="0D140F"/>
              </w:rPr>
              <w:t>Počítač s pripojením na internet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D140F"/>
              </w:rPr>
            </w:pPr>
            <w:r w:rsidRPr="004B1A88">
              <w:rPr>
                <w:rFonts w:ascii="Times New Roman" w:hAnsi="Times New Roman" w:cs="Times New Roman"/>
                <w:color w:val="0D140F"/>
              </w:rPr>
              <w:t>Učebné software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 w:val="restart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5.</w:t>
            </w:r>
          </w:p>
        </w:tc>
        <w:tc>
          <w:tcPr>
            <w:tcW w:w="1208" w:type="dxa"/>
            <w:vMerge w:val="restart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  <w:sz w:val="22"/>
                <w:szCs w:val="22"/>
              </w:rPr>
              <w:t>Kabinet MOV</w:t>
            </w: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Kancelársky stôl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 xml:space="preserve">Skriňa 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Stolička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Počítač s pripojením na internet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5D717C" w:rsidRPr="004B1A88" w:rsidTr="008901CA">
        <w:tc>
          <w:tcPr>
            <w:tcW w:w="1101" w:type="dxa"/>
            <w:vMerge w:val="restart"/>
            <w:vAlign w:val="center"/>
          </w:tcPr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BD1F4D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6.</w:t>
            </w: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8A697B">
            <w:pPr>
              <w:pStyle w:val="Default"/>
              <w:jc w:val="center"/>
              <w:rPr>
                <w:b/>
                <w:bCs/>
              </w:rPr>
            </w:pPr>
          </w:p>
          <w:p w:rsidR="00BD1F4D" w:rsidRPr="004B1A88" w:rsidRDefault="00BD1F4D" w:rsidP="00BD1F4D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4B1A88">
              <w:rPr>
                <w:b/>
                <w:bCs/>
              </w:rPr>
              <w:lastRenderedPageBreak/>
              <w:t>Výdajňa náradia</w:t>
            </w: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b/>
                <w:bCs/>
              </w:rPr>
              <w:t>Nástroje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5D717C" w:rsidRPr="004B1A88" w:rsidTr="008901CA">
        <w:tc>
          <w:tcPr>
            <w:tcW w:w="1101" w:type="dxa"/>
            <w:vMerge/>
            <w:vAlign w:val="center"/>
          </w:tcPr>
          <w:p w:rsidR="005D717C" w:rsidRPr="004B1A88" w:rsidRDefault="005D717C" w:rsidP="008A697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Strediace vrtáky 60 stupňov pre stre</w:t>
            </w:r>
            <w:r w:rsidRPr="004B1A88">
              <w:rPr>
                <w:rFonts w:ascii="Times New Roman" w:hAnsi="Times New Roman" w:cs="Times New Roman"/>
                <w:color w:val="000300"/>
              </w:rPr>
              <w:t>di</w:t>
            </w:r>
            <w:r w:rsidRPr="004B1A88">
              <w:rPr>
                <w:rFonts w:ascii="Times New Roman" w:hAnsi="Times New Roman" w:cs="Times New Roman"/>
                <w:color w:val="0F1612"/>
              </w:rPr>
              <w:t>ace dierky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Krátke vrtáky s valcovou stopkou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15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Dlhé vrtáky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Vrtáky s kužeľovou stopkou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Vrtáky s valcovou stopkou a brit</w:t>
            </w:r>
            <w:r w:rsidRPr="004B1A8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4B1A88">
              <w:rPr>
                <w:rFonts w:ascii="Times New Roman" w:hAnsi="Times New Roman" w:cs="Times New Roman"/>
                <w:color w:val="0F1612"/>
              </w:rPr>
              <w:t>doš</w:t>
            </w:r>
            <w:r w:rsidRPr="004B1A88">
              <w:rPr>
                <w:rFonts w:ascii="Times New Roman" w:hAnsi="Times New Roman" w:cs="Times New Roman"/>
                <w:color w:val="000300"/>
              </w:rPr>
              <w:t>ti</w:t>
            </w:r>
            <w:r w:rsidRPr="004B1A88">
              <w:rPr>
                <w:rFonts w:ascii="Times New Roman" w:hAnsi="Times New Roman" w:cs="Times New Roman"/>
                <w:color w:val="0F1612"/>
              </w:rPr>
              <w:t>čkou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16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Výhrubník s kužeľovou stopkou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2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Ručné výstružníky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18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300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Strojné výstružníky s kužeľovou st</w:t>
            </w:r>
            <w:r w:rsidRPr="004B1A88">
              <w:rPr>
                <w:rFonts w:ascii="Times New Roman" w:hAnsi="Times New Roman" w:cs="Times New Roman"/>
                <w:color w:val="000300"/>
              </w:rPr>
              <w:t>o</w:t>
            </w:r>
            <w:r w:rsidRPr="004B1A88">
              <w:rPr>
                <w:rFonts w:ascii="Times New Roman" w:hAnsi="Times New Roman" w:cs="Times New Roman"/>
                <w:color w:val="0F1612"/>
              </w:rPr>
              <w:t>pk</w:t>
            </w:r>
            <w:r w:rsidRPr="004B1A88">
              <w:rPr>
                <w:rFonts w:ascii="Times New Roman" w:hAnsi="Times New Roman" w:cs="Times New Roman"/>
                <w:color w:val="000300"/>
              </w:rPr>
              <w:t>ou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Kužeľové výstružníky na o</w:t>
            </w:r>
            <w:r w:rsidRPr="004B1A88">
              <w:rPr>
                <w:rFonts w:ascii="Times New Roman" w:hAnsi="Times New Roman" w:cs="Times New Roman"/>
                <w:color w:val="000300"/>
              </w:rPr>
              <w:t>t</w:t>
            </w:r>
            <w:r w:rsidRPr="004B1A88">
              <w:rPr>
                <w:rFonts w:ascii="Times New Roman" w:hAnsi="Times New Roman" w:cs="Times New Roman"/>
                <w:color w:val="0F1612"/>
              </w:rPr>
              <w:t xml:space="preserve">vory </w:t>
            </w:r>
            <w:r w:rsidRPr="004B1A88">
              <w:rPr>
                <w:rFonts w:ascii="Times New Roman" w:hAnsi="Times New Roman" w:cs="Times New Roman"/>
                <w:color w:val="000300"/>
              </w:rPr>
              <w:t>p</w:t>
            </w:r>
            <w:r w:rsidRPr="004B1A88">
              <w:rPr>
                <w:rFonts w:ascii="Times New Roman" w:hAnsi="Times New Roman" w:cs="Times New Roman"/>
                <w:color w:val="0F1612"/>
              </w:rPr>
              <w:t>r</w:t>
            </w:r>
            <w:r w:rsidRPr="004B1A88">
              <w:rPr>
                <w:rFonts w:ascii="Times New Roman" w:hAnsi="Times New Roman" w:cs="Times New Roman"/>
                <w:color w:val="000300"/>
              </w:rPr>
              <w:t xml:space="preserve">e </w:t>
            </w:r>
            <w:r w:rsidRPr="004B1A88">
              <w:rPr>
                <w:rFonts w:ascii="Times New Roman" w:hAnsi="Times New Roman" w:cs="Times New Roman"/>
                <w:color w:val="0F1612"/>
              </w:rPr>
              <w:t>k</w:t>
            </w:r>
            <w:r w:rsidRPr="004B1A88">
              <w:rPr>
                <w:rFonts w:ascii="Times New Roman" w:hAnsi="Times New Roman" w:cs="Times New Roman"/>
                <w:color w:val="000300"/>
              </w:rPr>
              <w:t>ol</w:t>
            </w:r>
            <w:r w:rsidRPr="004B1A88">
              <w:rPr>
                <w:rFonts w:ascii="Times New Roman" w:hAnsi="Times New Roman" w:cs="Times New Roman"/>
                <w:color w:val="0F1612"/>
              </w:rPr>
              <w:t>íky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 xml:space="preserve">Záhlbníky na otvory pre valcové </w:t>
            </w:r>
            <w:r w:rsidRPr="004B1A88">
              <w:rPr>
                <w:rFonts w:ascii="Times New Roman" w:hAnsi="Times New Roman" w:cs="Times New Roman"/>
                <w:color w:val="000300"/>
              </w:rPr>
              <w:t>h</w:t>
            </w:r>
            <w:r w:rsidRPr="004B1A88">
              <w:rPr>
                <w:rFonts w:ascii="Times New Roman" w:hAnsi="Times New Roman" w:cs="Times New Roman"/>
                <w:color w:val="0F1612"/>
              </w:rPr>
              <w:t>lavy skrutiek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15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Záhlbníky na otvory pre kužeľové hlavy skrutiek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26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Kužeľové záhlbníky s kužeľovou stopkou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13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Rám pre ručné pílové listy na kovy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0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 w:val="restart"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Sadové závitníky s krátkou stopkou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2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Závitníky strojné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6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Ručné maticové závitníky na me</w:t>
            </w:r>
            <w:r w:rsidRPr="004B1A88">
              <w:rPr>
                <w:rFonts w:ascii="Times New Roman" w:hAnsi="Times New Roman" w:cs="Times New Roman"/>
                <w:color w:val="000300"/>
              </w:rPr>
              <w:t>tr</w:t>
            </w:r>
            <w:r w:rsidRPr="004B1A88">
              <w:rPr>
                <w:rFonts w:ascii="Times New Roman" w:hAnsi="Times New Roman" w:cs="Times New Roman"/>
                <w:color w:val="0F1612"/>
              </w:rPr>
              <w:t>ické závi</w:t>
            </w:r>
            <w:r w:rsidRPr="004B1A88">
              <w:rPr>
                <w:rFonts w:ascii="Times New Roman" w:hAnsi="Times New Roman" w:cs="Times New Roman"/>
                <w:color w:val="000300"/>
              </w:rPr>
              <w:t>t</w:t>
            </w:r>
            <w:r w:rsidRPr="004B1A88">
              <w:rPr>
                <w:rFonts w:ascii="Times New Roman" w:hAnsi="Times New Roman" w:cs="Times New Roman"/>
                <w:color w:val="0F1612"/>
              </w:rPr>
              <w:t>y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2</w:t>
            </w:r>
          </w:p>
        </w:tc>
      </w:tr>
      <w:tr w:rsidR="005D717C" w:rsidRPr="004B1A88" w:rsidTr="008901CA">
        <w:trPr>
          <w:trHeight w:val="6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Ručné závitové čeľuste kruhové na metrické závity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6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Brúsne kotúče na ostrenie vr</w:t>
            </w:r>
            <w:r w:rsidRPr="004B1A88">
              <w:rPr>
                <w:rFonts w:ascii="Times New Roman" w:hAnsi="Times New Roman" w:cs="Times New Roman"/>
                <w:color w:val="000300"/>
              </w:rPr>
              <w:t>t</w:t>
            </w:r>
            <w:r w:rsidRPr="004B1A88">
              <w:rPr>
                <w:rFonts w:ascii="Times New Roman" w:hAnsi="Times New Roman" w:cs="Times New Roman"/>
                <w:color w:val="0F1612"/>
              </w:rPr>
              <w:t>ákov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79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Obťahovacie ručné kamene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1</w:t>
            </w:r>
          </w:p>
        </w:tc>
      </w:tr>
      <w:tr w:rsidR="005D717C" w:rsidRPr="004B1A88" w:rsidTr="008901CA">
        <w:trPr>
          <w:trHeight w:val="22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Nožnice na plech ručné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5D717C" w:rsidRPr="004B1A88" w:rsidTr="008901CA">
        <w:trPr>
          <w:trHeight w:val="175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Hlavičkár ručný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62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Príťažník ručný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5D717C" w:rsidRPr="004B1A88" w:rsidTr="008901CA">
        <w:trPr>
          <w:trHeight w:val="20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Razidlá do kovu s písmenami a s číslicami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5D717C" w:rsidRPr="004B1A88" w:rsidTr="008901CA">
        <w:trPr>
          <w:trHeight w:val="238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Násady k pilníkom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25</w:t>
            </w:r>
          </w:p>
        </w:tc>
      </w:tr>
      <w:tr w:rsidR="005D717C" w:rsidRPr="004B1A88" w:rsidTr="008901CA">
        <w:trPr>
          <w:trHeight w:hRule="exact" w:val="397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Skrabáky ploché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5D717C" w:rsidRPr="004B1A88" w:rsidTr="008901CA">
        <w:trPr>
          <w:trHeight w:val="200"/>
        </w:trPr>
        <w:tc>
          <w:tcPr>
            <w:tcW w:w="1101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Skrabáky trojhranné</w:t>
            </w:r>
          </w:p>
        </w:tc>
        <w:tc>
          <w:tcPr>
            <w:tcW w:w="1273" w:type="dxa"/>
            <w:gridSpan w:val="2"/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5D717C" w:rsidRPr="004B1A88" w:rsidTr="008901CA">
        <w:trPr>
          <w:trHeight w:val="212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single" w:sz="4" w:space="0" w:color="auto"/>
            </w:tcBorders>
          </w:tcPr>
          <w:p w:rsidR="005D717C" w:rsidRPr="004B1A88" w:rsidRDefault="005D717C" w:rsidP="008A697B">
            <w:pPr>
              <w:pStyle w:val="Default"/>
              <w:rPr>
                <w:b/>
                <w:bCs/>
              </w:rPr>
            </w:pPr>
          </w:p>
        </w:tc>
        <w:tc>
          <w:tcPr>
            <w:tcW w:w="4391" w:type="dxa"/>
            <w:gridSpan w:val="2"/>
            <w:tcBorders>
              <w:bottom w:val="single" w:sz="4" w:space="0" w:color="auto"/>
            </w:tcBorders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Sada jemných pilníkov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:rsidR="005D717C" w:rsidRPr="004B1A88" w:rsidRDefault="005D717C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CCFFFF"/>
          </w:tcPr>
          <w:p w:rsidR="005D717C" w:rsidRPr="004B1A88" w:rsidRDefault="005D717C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4B1A88">
              <w:rPr>
                <w:rFonts w:ascii="Times New Roman" w:hAnsi="Times New Roman" w:cs="Times New Roman"/>
                <w:color w:val="0F1612"/>
              </w:rPr>
              <w:t>5</w:t>
            </w:r>
          </w:p>
        </w:tc>
      </w:tr>
      <w:tr w:rsidR="008901CA" w:rsidRPr="00DF1E02" w:rsidTr="008901CA">
        <w:tc>
          <w:tcPr>
            <w:tcW w:w="110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Pr="00A83D9A" w:rsidRDefault="008901CA" w:rsidP="008901C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A83D9A">
              <w:rPr>
                <w:b/>
                <w:bCs/>
              </w:rPr>
              <w:t>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Default="008901CA" w:rsidP="008901CA">
            <w:pPr>
              <w:pStyle w:val="Default"/>
              <w:jc w:val="center"/>
              <w:rPr>
                <w:b/>
                <w:bCs/>
              </w:rPr>
            </w:pPr>
          </w:p>
          <w:p w:rsidR="008901CA" w:rsidRPr="00A83D9A" w:rsidRDefault="008901CA" w:rsidP="008901C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83D9A">
              <w:rPr>
                <w:b/>
                <w:bCs/>
              </w:rPr>
              <w:t>Výdajňa náradia</w:t>
            </w:r>
          </w:p>
        </w:tc>
        <w:tc>
          <w:tcPr>
            <w:tcW w:w="4399" w:type="dxa"/>
            <w:gridSpan w:val="3"/>
          </w:tcPr>
          <w:p w:rsidR="008901CA" w:rsidRPr="00A83D9A" w:rsidRDefault="008901CA" w:rsidP="008901CA">
            <w:pPr>
              <w:pStyle w:val="Default"/>
              <w:rPr>
                <w:b/>
                <w:bCs/>
              </w:rPr>
            </w:pPr>
            <w:r w:rsidRPr="00A83D9A">
              <w:rPr>
                <w:b/>
                <w:bCs/>
              </w:rPr>
              <w:t>Náradie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F1612"/>
              </w:rPr>
            </w:pPr>
          </w:p>
        </w:tc>
      </w:tr>
      <w:tr w:rsidR="008901CA" w:rsidRPr="00DF1E02" w:rsidTr="008901CA">
        <w:tc>
          <w:tcPr>
            <w:tcW w:w="1101" w:type="dxa"/>
            <w:vMerge/>
            <w:tcBorders>
              <w:bottom w:val="nil"/>
            </w:tcBorders>
            <w:vAlign w:val="center"/>
          </w:tcPr>
          <w:p w:rsidR="008901CA" w:rsidRPr="00DF1E02" w:rsidRDefault="008901CA" w:rsidP="008901C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Kladivo zámočnícke 150 -1000 gr.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F1612"/>
              </w:rPr>
            </w:pPr>
          </w:p>
        </w:tc>
      </w:tr>
      <w:tr w:rsidR="008901CA" w:rsidRPr="00DF1E02" w:rsidTr="008901CA"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Prestrihovacie kliešte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DF1E02" w:rsidTr="008901CA"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Kliešte s dlhými plochými čeľusťami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DF1E02" w:rsidTr="008901CA"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Kombinované k</w:t>
            </w:r>
            <w:r w:rsidRPr="00DF1E02">
              <w:rPr>
                <w:rFonts w:ascii="Times New Roman" w:hAnsi="Times New Roman"/>
                <w:color w:val="3C4246"/>
              </w:rPr>
              <w:t>l</w:t>
            </w:r>
            <w:r w:rsidRPr="00DF1E02">
              <w:rPr>
                <w:rFonts w:ascii="Times New Roman" w:hAnsi="Times New Roman"/>
                <w:color w:val="0F1612"/>
              </w:rPr>
              <w:t>iešte s izo</w:t>
            </w:r>
            <w:r w:rsidRPr="00DF1E02">
              <w:rPr>
                <w:rFonts w:ascii="Times New Roman" w:hAnsi="Times New Roman"/>
                <w:color w:val="000200"/>
              </w:rPr>
              <w:t>l</w:t>
            </w:r>
            <w:r w:rsidRPr="00DF1E02">
              <w:rPr>
                <w:rFonts w:ascii="Times New Roman" w:hAnsi="Times New Roman"/>
                <w:color w:val="0F1612"/>
              </w:rPr>
              <w:t>ačnými povlakmi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DF1E02" w:rsidTr="008901CA"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Hasáky na trubky s nastavovacou skrutkou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DF1E02" w:rsidTr="008901CA">
        <w:trPr>
          <w:trHeight w:val="167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Nástrčné kľúče so šesťhranmi o</w:t>
            </w:r>
            <w:r w:rsidRPr="00DF1E02">
              <w:rPr>
                <w:rFonts w:ascii="Times New Roman" w:hAnsi="Times New Roman"/>
                <w:color w:val="000200"/>
              </w:rPr>
              <w:t>b</w:t>
            </w:r>
            <w:r w:rsidRPr="00DF1E02">
              <w:rPr>
                <w:rFonts w:ascii="Times New Roman" w:hAnsi="Times New Roman"/>
                <w:color w:val="0F1612"/>
              </w:rPr>
              <w:t>ojstranné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6</w:t>
            </w:r>
          </w:p>
        </w:tc>
      </w:tr>
      <w:tr w:rsidR="008901CA" w:rsidRPr="00DF1E02" w:rsidTr="008901CA">
        <w:trPr>
          <w:trHeight w:val="212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Ručná vŕtačka (do priemeru vr</w:t>
            </w:r>
            <w:r w:rsidRPr="00DF1E02">
              <w:rPr>
                <w:rFonts w:ascii="Times New Roman" w:hAnsi="Times New Roman"/>
                <w:color w:val="000200"/>
              </w:rPr>
              <w:t>t</w:t>
            </w:r>
            <w:r w:rsidRPr="00DF1E02">
              <w:rPr>
                <w:rFonts w:ascii="Times New Roman" w:hAnsi="Times New Roman"/>
                <w:color w:val="0F1612"/>
              </w:rPr>
              <w:t>áka 6 mm)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DF1E02" w:rsidTr="008901CA">
        <w:trPr>
          <w:trHeight w:val="212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200"/>
              </w:rPr>
            </w:pPr>
            <w:r w:rsidRPr="00DF1E02">
              <w:rPr>
                <w:rFonts w:ascii="Times New Roman" w:hAnsi="Times New Roman"/>
                <w:color w:val="0F1612"/>
              </w:rPr>
              <w:t>Elektrická ručná brúska (do prieme</w:t>
            </w:r>
            <w:r w:rsidRPr="00DF1E02">
              <w:rPr>
                <w:rFonts w:ascii="Times New Roman" w:hAnsi="Times New Roman"/>
                <w:color w:val="000200"/>
              </w:rPr>
              <w:t>r</w:t>
            </w:r>
            <w:r w:rsidRPr="00DF1E02">
              <w:rPr>
                <w:rFonts w:ascii="Times New Roman" w:hAnsi="Times New Roman"/>
                <w:color w:val="0F1612"/>
              </w:rPr>
              <w:t>u kotúča 1</w:t>
            </w:r>
            <w:r w:rsidRPr="00DF1E02">
              <w:rPr>
                <w:rFonts w:ascii="Times New Roman" w:hAnsi="Times New Roman"/>
                <w:color w:val="000200"/>
              </w:rPr>
              <w:t>2</w:t>
            </w:r>
            <w:r w:rsidRPr="00DF1E02">
              <w:rPr>
                <w:rFonts w:ascii="Times New Roman" w:hAnsi="Times New Roman"/>
                <w:color w:val="0F1612"/>
              </w:rPr>
              <w:t>5</w:t>
            </w:r>
            <w:r w:rsidRPr="00DF1E02">
              <w:rPr>
                <w:rFonts w:ascii="Times New Roman" w:hAnsi="Times New Roman"/>
                <w:color w:val="000200"/>
              </w:rPr>
              <w:t>) 230 V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3</w:t>
            </w:r>
          </w:p>
        </w:tc>
      </w:tr>
      <w:tr w:rsidR="008901CA" w:rsidRPr="00DF1E02" w:rsidTr="008901CA">
        <w:trPr>
          <w:trHeight w:val="150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Elektrické ručné nožnice (do hrúbky plec</w:t>
            </w:r>
            <w:r w:rsidRPr="00DF1E02">
              <w:rPr>
                <w:rFonts w:ascii="Times New Roman" w:hAnsi="Times New Roman"/>
                <w:color w:val="000200"/>
              </w:rPr>
              <w:t>h</w:t>
            </w:r>
            <w:r w:rsidRPr="00DF1E02">
              <w:rPr>
                <w:rFonts w:ascii="Times New Roman" w:hAnsi="Times New Roman"/>
                <w:color w:val="0F1612"/>
              </w:rPr>
              <w:t>u 2 mm)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DF1E02" w:rsidTr="008901CA">
        <w:trPr>
          <w:trHeight w:val="226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Prenosná osvetľovacia lampa 24 V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1</w:t>
            </w:r>
          </w:p>
        </w:tc>
      </w:tr>
      <w:tr w:rsidR="008901CA" w:rsidRPr="00DF1E02" w:rsidTr="008901CA">
        <w:trPr>
          <w:trHeight w:val="132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Trafo 24 V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200"/>
              </w:rPr>
            </w:pPr>
            <w:r w:rsidRPr="00DF1E02">
              <w:rPr>
                <w:rFonts w:ascii="Times New Roman" w:hAnsi="Times New Roman"/>
                <w:color w:val="000200"/>
              </w:rPr>
              <w:t>1</w:t>
            </w:r>
          </w:p>
        </w:tc>
      </w:tr>
      <w:tr w:rsidR="008901CA" w:rsidRPr="00DF1E02" w:rsidTr="008901CA">
        <w:trPr>
          <w:trHeight w:val="205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Predlžovací kábel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DF1E02">
              <w:rPr>
                <w:rFonts w:ascii="Times New Roman" w:hAnsi="Times New Roman"/>
                <w:color w:val="0F1612"/>
              </w:rPr>
              <w:t>1</w:t>
            </w:r>
          </w:p>
        </w:tc>
      </w:tr>
      <w:tr w:rsidR="008901CA" w:rsidRPr="00DF1E02" w:rsidTr="008901CA">
        <w:trPr>
          <w:trHeight w:val="237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DF1E02" w:rsidRDefault="008901CA" w:rsidP="008901CA">
            <w:pPr>
              <w:pStyle w:val="Default"/>
              <w:rPr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DF1E02" w:rsidRDefault="008901CA" w:rsidP="008901CA">
            <w:pPr>
              <w:spacing w:after="0"/>
              <w:rPr>
                <w:rFonts w:ascii="Times New Roman" w:hAnsi="Times New Roman" w:cs="Times New Roman"/>
              </w:rPr>
            </w:pPr>
            <w:r w:rsidRPr="00DF1E02">
              <w:rPr>
                <w:rFonts w:ascii="Times New Roman" w:hAnsi="Times New Roman"/>
                <w:color w:val="0F1612"/>
              </w:rPr>
              <w:t>Pájka elektrická (230 V - 250V A)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8901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F1E02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DF1E02" w:rsidTr="008901CA">
        <w:tc>
          <w:tcPr>
            <w:tcW w:w="1101" w:type="dxa"/>
            <w:vMerge w:val="restart"/>
            <w:tcBorders>
              <w:top w:val="nil"/>
              <w:bottom w:val="nil"/>
            </w:tcBorders>
            <w:vAlign w:val="center"/>
          </w:tcPr>
          <w:p w:rsidR="008901CA" w:rsidRPr="008A697B" w:rsidRDefault="008901CA" w:rsidP="00E473B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08" w:type="dxa"/>
            <w:vMerge w:val="restart"/>
            <w:tcBorders>
              <w:top w:val="nil"/>
              <w:bottom w:val="nil"/>
            </w:tcBorders>
            <w:vAlign w:val="center"/>
          </w:tcPr>
          <w:p w:rsidR="008901CA" w:rsidRPr="00A83D9A" w:rsidRDefault="008901CA" w:rsidP="00E473B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  <w:gridSpan w:val="3"/>
          </w:tcPr>
          <w:p w:rsidR="008901CA" w:rsidRPr="00A83D9A" w:rsidRDefault="008901CA" w:rsidP="00E473B9">
            <w:pPr>
              <w:pStyle w:val="Default"/>
              <w:rPr>
                <w:b/>
                <w:bCs/>
              </w:rPr>
            </w:pPr>
            <w:r w:rsidRPr="00A83D9A">
              <w:rPr>
                <w:b/>
                <w:bCs/>
              </w:rPr>
              <w:t>Upínacie náradie</w:t>
            </w: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E473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DF1E02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F1612"/>
              </w:rPr>
            </w:pPr>
          </w:p>
        </w:tc>
      </w:tr>
      <w:tr w:rsidR="008901CA" w:rsidRPr="00501653" w:rsidTr="008901CA">
        <w:tc>
          <w:tcPr>
            <w:tcW w:w="1101" w:type="dxa"/>
            <w:vMerge/>
            <w:tcBorders>
              <w:bottom w:val="nil"/>
            </w:tcBorders>
            <w:vAlign w:val="center"/>
          </w:tcPr>
          <w:p w:rsidR="008901CA" w:rsidRPr="00501653" w:rsidRDefault="008901CA" w:rsidP="00E473B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Vratidlo jednostranné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8901CA"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Vratidlo nastaviteľné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8901CA"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Nadstavec na závitníky a výs</w:t>
            </w:r>
            <w:r w:rsidRPr="00501653">
              <w:rPr>
                <w:rFonts w:ascii="Times New Roman" w:hAnsi="Times New Roman"/>
                <w:color w:val="000200"/>
              </w:rPr>
              <w:t>t</w:t>
            </w:r>
            <w:r w:rsidRPr="00501653">
              <w:rPr>
                <w:rFonts w:ascii="Times New Roman" w:hAnsi="Times New Roman"/>
                <w:color w:val="0F1612"/>
              </w:rPr>
              <w:t>r</w:t>
            </w:r>
            <w:r w:rsidRPr="00501653">
              <w:rPr>
                <w:rFonts w:ascii="Times New Roman" w:hAnsi="Times New Roman"/>
                <w:color w:val="000200"/>
              </w:rPr>
              <w:t>u</w:t>
            </w:r>
            <w:r w:rsidRPr="00501653">
              <w:rPr>
                <w:rFonts w:ascii="Times New Roman" w:hAnsi="Times New Roman"/>
                <w:color w:val="0F1612"/>
              </w:rPr>
              <w:t>ž</w:t>
            </w:r>
            <w:r w:rsidRPr="00501653">
              <w:rPr>
                <w:rFonts w:ascii="Times New Roman" w:hAnsi="Times New Roman"/>
                <w:color w:val="000200"/>
              </w:rPr>
              <w:t>n</w:t>
            </w:r>
            <w:r w:rsidRPr="00501653">
              <w:rPr>
                <w:rFonts w:ascii="Times New Roman" w:hAnsi="Times New Roman"/>
                <w:color w:val="0F1612"/>
              </w:rPr>
              <w:t>íky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8901CA"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Redukčné v</w:t>
            </w:r>
            <w:r w:rsidRPr="00501653">
              <w:rPr>
                <w:rFonts w:ascii="Times New Roman" w:hAnsi="Times New Roman"/>
                <w:color w:val="000200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ožky s Mor</w:t>
            </w:r>
            <w:r w:rsidRPr="00501653">
              <w:rPr>
                <w:rFonts w:ascii="Times New Roman" w:hAnsi="Times New Roman"/>
                <w:color w:val="000200"/>
              </w:rPr>
              <w:t>s</w:t>
            </w:r>
            <w:r w:rsidRPr="00501653">
              <w:rPr>
                <w:rFonts w:ascii="Times New Roman" w:hAnsi="Times New Roman"/>
                <w:color w:val="0F1612"/>
              </w:rPr>
              <w:t>eovým</w:t>
            </w:r>
            <w:r w:rsidRPr="00501653">
              <w:rPr>
                <w:rFonts w:ascii="Times New Roman" w:hAnsi="Times New Roman"/>
                <w:color w:val="000200"/>
              </w:rPr>
              <w:t xml:space="preserve">i </w:t>
            </w:r>
            <w:r w:rsidRPr="00501653">
              <w:rPr>
                <w:rFonts w:ascii="Times New Roman" w:hAnsi="Times New Roman"/>
                <w:color w:val="0F1612"/>
              </w:rPr>
              <w:t>k</w:t>
            </w:r>
            <w:r w:rsidRPr="00501653">
              <w:rPr>
                <w:rFonts w:ascii="Times New Roman" w:hAnsi="Times New Roman"/>
                <w:color w:val="000200"/>
              </w:rPr>
              <w:t>u</w:t>
            </w:r>
            <w:r w:rsidRPr="00501653">
              <w:rPr>
                <w:rFonts w:ascii="Times New Roman" w:hAnsi="Times New Roman"/>
                <w:color w:val="0F1612"/>
              </w:rPr>
              <w:t>žeľmi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8901CA"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200"/>
              </w:rPr>
            </w:pPr>
            <w:r w:rsidRPr="00501653">
              <w:rPr>
                <w:rFonts w:ascii="Times New Roman" w:hAnsi="Times New Roman"/>
                <w:color w:val="0F1612"/>
              </w:rPr>
              <w:t xml:space="preserve">Vyrážacie kliny na kužeľové stopky s </w:t>
            </w:r>
            <w:r w:rsidRPr="00501653">
              <w:rPr>
                <w:rFonts w:ascii="Times New Roman" w:hAnsi="Times New Roman"/>
                <w:color w:val="000200"/>
              </w:rPr>
              <w:t>u</w:t>
            </w:r>
            <w:r w:rsidRPr="00501653">
              <w:rPr>
                <w:rFonts w:ascii="Times New Roman" w:hAnsi="Times New Roman"/>
                <w:color w:val="0F1612"/>
              </w:rPr>
              <w:t>nášačo</w:t>
            </w:r>
            <w:r w:rsidRPr="00501653">
              <w:rPr>
                <w:rFonts w:ascii="Times New Roman" w:hAnsi="Times New Roman"/>
                <w:color w:val="000200"/>
              </w:rPr>
              <w:t>m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8901CA">
        <w:trPr>
          <w:trHeight w:val="167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Vŕtačkové skľučovadlo trojčelusťové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8901CA">
        <w:trPr>
          <w:trHeight w:val="225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Kľúče k vŕtačkovým skľučovad</w:t>
            </w:r>
            <w:r w:rsidRPr="00501653">
              <w:rPr>
                <w:rFonts w:ascii="Times New Roman" w:hAnsi="Times New Roman"/>
                <w:color w:val="000200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ám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8901CA">
        <w:trPr>
          <w:trHeight w:val="188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>
              <w:rPr>
                <w:rFonts w:ascii="Times New Roman" w:hAnsi="Times New Roman"/>
                <w:color w:val="0F1612"/>
              </w:rPr>
              <w:t>Trn</w:t>
            </w:r>
            <w:r w:rsidRPr="00501653">
              <w:rPr>
                <w:rFonts w:ascii="Times New Roman" w:hAnsi="Times New Roman"/>
                <w:color w:val="0F1612"/>
              </w:rPr>
              <w:t>y pre vŕtačkové skľučovad</w:t>
            </w:r>
            <w:r w:rsidRPr="00501653">
              <w:rPr>
                <w:rFonts w:ascii="Times New Roman" w:hAnsi="Times New Roman"/>
                <w:color w:val="000200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á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8901CA">
        <w:trPr>
          <w:trHeight w:val="212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Rýchloupínacie hlavy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212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spacing w:after="0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  <w:color w:val="0F1612"/>
              </w:rPr>
              <w:t>Výmenné vložky pevné pre rýchloupínacie hlavy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150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Výmenné vložky voľné pre rýchloupínacie hlavy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226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Spojky pre redukčné puzdra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132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Vratidlá na kruhové závitové čeľuste ručné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6</w:t>
            </w:r>
          </w:p>
        </w:tc>
      </w:tr>
      <w:tr w:rsidR="008901CA" w:rsidRPr="00501653" w:rsidTr="008901CA">
        <w:trPr>
          <w:trHeight w:val="205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Ručné zverky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4</w:t>
            </w:r>
          </w:p>
        </w:tc>
      </w:tr>
      <w:tr w:rsidR="008901CA" w:rsidRPr="00501653" w:rsidTr="008901CA">
        <w:trPr>
          <w:trHeight w:val="225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Strojný zverák s pohyblivou čeľusťou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60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Ryhovacie vložky čeľusťové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237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Hladké vložky čeľusťové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60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Prizmatická vložka čeľusti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60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spacing w:after="0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  <w:color w:val="0F1612"/>
              </w:rPr>
              <w:t>Kľuky strojných zverákov zo šesťhranným o</w:t>
            </w:r>
            <w:r w:rsidRPr="00501653">
              <w:rPr>
                <w:rFonts w:ascii="Times New Roman" w:hAnsi="Times New Roman"/>
                <w:color w:val="000201"/>
              </w:rPr>
              <w:t>t</w:t>
            </w:r>
            <w:r w:rsidRPr="00501653">
              <w:rPr>
                <w:rFonts w:ascii="Times New Roman" w:hAnsi="Times New Roman"/>
                <w:color w:val="0F1612"/>
              </w:rPr>
              <w:t>vorom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214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Výmenné vložky voľné pre rýchloupínacie hlavy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288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Spojky pre redukčné puzdra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8901CA">
        <w:trPr>
          <w:trHeight w:val="301"/>
        </w:trPr>
        <w:tc>
          <w:tcPr>
            <w:tcW w:w="1101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  <w:tcBorders>
              <w:bottom w:val="nil"/>
            </w:tcBorders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Vratidlá na kruhové závitové čeľuste ručné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6</w:t>
            </w:r>
          </w:p>
        </w:tc>
      </w:tr>
      <w:tr w:rsidR="008901CA" w:rsidRPr="00501653" w:rsidTr="008901CA">
        <w:tc>
          <w:tcPr>
            <w:tcW w:w="1101" w:type="dxa"/>
            <w:vMerge w:val="restart"/>
            <w:tcBorders>
              <w:top w:val="nil"/>
            </w:tcBorders>
            <w:vAlign w:val="center"/>
          </w:tcPr>
          <w:p w:rsidR="008901CA" w:rsidRPr="0061658A" w:rsidRDefault="008901CA" w:rsidP="00E473B9">
            <w:pPr>
              <w:pStyle w:val="Default"/>
              <w:jc w:val="center"/>
              <w:rPr>
                <w:b/>
                <w:bCs/>
              </w:rPr>
            </w:pPr>
            <w:r w:rsidRPr="0061658A">
              <w:rPr>
                <w:b/>
                <w:bCs/>
              </w:rPr>
              <w:t>6.</w:t>
            </w:r>
          </w:p>
        </w:tc>
        <w:tc>
          <w:tcPr>
            <w:tcW w:w="1208" w:type="dxa"/>
            <w:vMerge w:val="restart"/>
            <w:tcBorders>
              <w:top w:val="nil"/>
            </w:tcBorders>
            <w:vAlign w:val="center"/>
          </w:tcPr>
          <w:p w:rsidR="008901CA" w:rsidRPr="00501653" w:rsidRDefault="008901CA" w:rsidP="00E473B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01653">
              <w:rPr>
                <w:b/>
                <w:bCs/>
              </w:rPr>
              <w:t>Výdajňa náradia</w:t>
            </w:r>
          </w:p>
        </w:tc>
        <w:tc>
          <w:tcPr>
            <w:tcW w:w="4399" w:type="dxa"/>
            <w:gridSpan w:val="3"/>
          </w:tcPr>
          <w:p w:rsidR="008901CA" w:rsidRPr="00DF1E02" w:rsidRDefault="008901CA" w:rsidP="00E473B9">
            <w:pPr>
              <w:pStyle w:val="Default"/>
              <w:rPr>
                <w:b/>
                <w:bCs/>
              </w:rPr>
            </w:pPr>
            <w:r w:rsidRPr="00DF1E02">
              <w:rPr>
                <w:b/>
                <w:bCs/>
              </w:rPr>
              <w:t>Meracie a kontrolné náradie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F1612"/>
              </w:rPr>
            </w:pPr>
          </w:p>
        </w:tc>
      </w:tr>
      <w:tr w:rsidR="008901CA" w:rsidRPr="00501653" w:rsidTr="00E473B9">
        <w:tc>
          <w:tcPr>
            <w:tcW w:w="1101" w:type="dxa"/>
            <w:vMerge/>
            <w:vAlign w:val="center"/>
          </w:tcPr>
          <w:p w:rsidR="008901CA" w:rsidRPr="00501653" w:rsidRDefault="008901CA" w:rsidP="00E473B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Oceľové pásmo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1</w:t>
            </w:r>
          </w:p>
        </w:tc>
      </w:tr>
      <w:tr w:rsidR="008901CA" w:rsidRPr="00501653" w:rsidTr="00E473B9"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Obkročné hmatadlo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E473B9"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Oceľový zviňovací dvoj meter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E473B9"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Posuvné meradlo s hĺbkomer</w:t>
            </w:r>
            <w:r w:rsidRPr="00501653">
              <w:rPr>
                <w:rFonts w:ascii="Times New Roman" w:hAnsi="Times New Roman"/>
                <w:color w:val="000201"/>
              </w:rPr>
              <w:t>o</w:t>
            </w:r>
            <w:r w:rsidRPr="00501653">
              <w:rPr>
                <w:rFonts w:ascii="Times New Roman" w:hAnsi="Times New Roman"/>
                <w:color w:val="0F1612"/>
              </w:rPr>
              <w:t>m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8901CA" w:rsidRPr="00501653" w:rsidTr="00E473B9"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Posuvné hĺbkomery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E473B9">
        <w:trPr>
          <w:trHeight w:val="167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Posuvný výškomer s rysovacou ih</w:t>
            </w:r>
            <w:r w:rsidRPr="00501653">
              <w:rPr>
                <w:rFonts w:ascii="Times New Roman" w:hAnsi="Times New Roman"/>
                <w:color w:val="000201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ou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E473B9">
        <w:trPr>
          <w:trHeight w:val="225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Dutinové mikrometre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1</w:t>
            </w:r>
          </w:p>
        </w:tc>
      </w:tr>
      <w:tr w:rsidR="008901CA" w:rsidRPr="00501653" w:rsidTr="00E473B9">
        <w:trPr>
          <w:trHeight w:val="188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Číslicový odchýlkomer stotinový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1</w:t>
            </w:r>
          </w:p>
        </w:tc>
      </w:tr>
      <w:tr w:rsidR="008901CA" w:rsidRPr="00501653" w:rsidTr="00E473B9">
        <w:trPr>
          <w:trHeight w:val="212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Stojan so stálym magnetom pre čís</w:t>
            </w:r>
            <w:r w:rsidRPr="00501653">
              <w:rPr>
                <w:rFonts w:ascii="Times New Roman" w:hAnsi="Times New Roman"/>
                <w:color w:val="000201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icový odchýlkom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1</w:t>
            </w:r>
          </w:p>
        </w:tc>
      </w:tr>
      <w:tr w:rsidR="008901CA" w:rsidRPr="00501653" w:rsidTr="00E473B9">
        <w:trPr>
          <w:trHeight w:val="226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Meracie uhlomery (oblúkový</w:t>
            </w:r>
            <w:r w:rsidRPr="00501653">
              <w:rPr>
                <w:rFonts w:ascii="Times New Roman" w:hAnsi="Times New Roman"/>
                <w:color w:val="353C3A"/>
              </w:rPr>
              <w:t xml:space="preserve">, </w:t>
            </w:r>
            <w:r w:rsidRPr="00501653">
              <w:rPr>
                <w:rFonts w:ascii="Times New Roman" w:hAnsi="Times New Roman"/>
                <w:color w:val="0F1612"/>
              </w:rPr>
              <w:t>univerzálny</w:t>
            </w:r>
            <w:r w:rsidRPr="00501653">
              <w:rPr>
                <w:rFonts w:ascii="Times New Roman" w:hAnsi="Times New Roman"/>
                <w:color w:val="353C3A"/>
              </w:rPr>
              <w:t xml:space="preserve">, </w:t>
            </w:r>
            <w:r w:rsidRPr="00501653">
              <w:rPr>
                <w:rFonts w:ascii="Times New Roman" w:hAnsi="Times New Roman"/>
                <w:color w:val="0F1612"/>
              </w:rPr>
              <w:t>optický)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6</w:t>
            </w:r>
          </w:p>
        </w:tc>
      </w:tr>
      <w:tr w:rsidR="008901CA" w:rsidRPr="00501653" w:rsidTr="00E473B9">
        <w:trPr>
          <w:trHeight w:val="132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Lístkový špáromer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E473B9">
        <w:trPr>
          <w:trHeight w:val="205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Merací va</w:t>
            </w:r>
            <w:r w:rsidRPr="00501653">
              <w:rPr>
                <w:rFonts w:ascii="Times New Roman" w:hAnsi="Times New Roman"/>
                <w:color w:val="000201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ec pre meranie kolmosti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8901CA" w:rsidRPr="00501653" w:rsidTr="00E473B9">
        <w:trPr>
          <w:trHeight w:val="225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Valčekové kalibre obojstranné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E473B9">
        <w:trPr>
          <w:trHeight w:val="60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Strmeňové kalibre obojstranné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E473B9">
        <w:trPr>
          <w:trHeight w:val="237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Základné mierky desatinové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8901CA" w:rsidRPr="00501653" w:rsidTr="00E473B9">
        <w:trPr>
          <w:trHeight w:val="60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Držiaky základných mierok a prís</w:t>
            </w:r>
            <w:r w:rsidRPr="00501653">
              <w:rPr>
                <w:rFonts w:ascii="Times New Roman" w:hAnsi="Times New Roman"/>
                <w:color w:val="000201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ušenstvo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8901CA" w:rsidRPr="00501653" w:rsidTr="00E473B9">
        <w:trPr>
          <w:trHeight w:val="60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00201"/>
              </w:rPr>
              <w:t>N</w:t>
            </w:r>
            <w:r w:rsidRPr="00501653">
              <w:rPr>
                <w:rFonts w:ascii="Times New Roman" w:hAnsi="Times New Roman"/>
                <w:color w:val="0F1612"/>
              </w:rPr>
              <w:t>ožové pravítka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E473B9">
        <w:trPr>
          <w:trHeight w:val="214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Polomerové šablóny lístkové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E473B9">
        <w:trPr>
          <w:trHeight w:val="288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Závitové šablóny pre metrický závit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A8A09C"/>
              </w:rPr>
              <w:t>,</w:t>
            </w:r>
            <w:r w:rsidRPr="00501653">
              <w:rPr>
                <w:rFonts w:ascii="Times New Roman" w:hAnsi="Times New Roman"/>
                <w:color w:val="0F1612"/>
              </w:rPr>
              <w:t>2</w:t>
            </w:r>
          </w:p>
        </w:tc>
      </w:tr>
      <w:tr w:rsidR="008901CA" w:rsidRPr="00501653" w:rsidTr="00E473B9">
        <w:trPr>
          <w:trHeight w:val="291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Dielenské pravítka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E473B9">
        <w:trPr>
          <w:trHeight w:val="241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Zámočnícke uholníky ploché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E473B9">
        <w:trPr>
          <w:trHeight w:val="237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Zámočnícke uholníky príl</w:t>
            </w:r>
            <w:r w:rsidRPr="00501653">
              <w:rPr>
                <w:rFonts w:ascii="Times New Roman" w:hAnsi="Times New Roman"/>
                <w:color w:val="000201"/>
              </w:rPr>
              <w:t>o</w:t>
            </w:r>
            <w:r w:rsidRPr="00501653">
              <w:rPr>
                <w:rFonts w:ascii="Times New Roman" w:hAnsi="Times New Roman"/>
                <w:color w:val="0F1612"/>
              </w:rPr>
              <w:t>žné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5</w:t>
            </w:r>
          </w:p>
        </w:tc>
      </w:tr>
      <w:tr w:rsidR="008901CA" w:rsidRPr="00501653" w:rsidTr="00E473B9">
        <w:trPr>
          <w:trHeight w:val="212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Nádrh jemne staviteľný s va</w:t>
            </w:r>
            <w:r w:rsidRPr="00501653">
              <w:rPr>
                <w:rFonts w:ascii="Times New Roman" w:hAnsi="Times New Roman"/>
                <w:color w:val="000201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covým stĺpom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1</w:t>
            </w:r>
          </w:p>
        </w:tc>
      </w:tr>
      <w:tr w:rsidR="008901CA" w:rsidRPr="00501653" w:rsidTr="00E473B9">
        <w:trPr>
          <w:trHeight w:val="238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F1612"/>
              </w:rPr>
            </w:pPr>
            <w:r w:rsidRPr="00501653">
              <w:rPr>
                <w:rFonts w:ascii="Times New Roman" w:hAnsi="Times New Roman"/>
                <w:color w:val="0F1612"/>
              </w:rPr>
              <w:t>Rysovacia ih</w:t>
            </w:r>
            <w:r w:rsidRPr="00501653">
              <w:rPr>
                <w:rFonts w:ascii="Times New Roman" w:hAnsi="Times New Roman"/>
                <w:color w:val="000201"/>
              </w:rPr>
              <w:t>l</w:t>
            </w:r>
            <w:r w:rsidRPr="00501653">
              <w:rPr>
                <w:rFonts w:ascii="Times New Roman" w:hAnsi="Times New Roman"/>
                <w:color w:val="0F1612"/>
              </w:rPr>
              <w:t>a priama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F1612"/>
              </w:rPr>
            </w:pPr>
          </w:p>
        </w:tc>
      </w:tr>
      <w:tr w:rsidR="008901CA" w:rsidRPr="00501653" w:rsidTr="00E473B9">
        <w:trPr>
          <w:trHeight w:val="189"/>
        </w:trPr>
        <w:tc>
          <w:tcPr>
            <w:tcW w:w="1101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1208" w:type="dxa"/>
            <w:vMerge/>
          </w:tcPr>
          <w:p w:rsidR="008901CA" w:rsidRPr="00501653" w:rsidRDefault="008901CA" w:rsidP="00E473B9">
            <w:pPr>
              <w:pStyle w:val="Default"/>
              <w:rPr>
                <w:b/>
                <w:bCs/>
              </w:rPr>
            </w:pPr>
          </w:p>
        </w:tc>
        <w:tc>
          <w:tcPr>
            <w:tcW w:w="4399" w:type="dxa"/>
            <w:gridSpan w:val="3"/>
          </w:tcPr>
          <w:p w:rsidR="008901CA" w:rsidRPr="00501653" w:rsidRDefault="008901CA" w:rsidP="00E473B9">
            <w:pPr>
              <w:spacing w:after="0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  <w:color w:val="0F1612"/>
              </w:rPr>
              <w:t>Rysovacia ihla zahnutá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1653">
              <w:rPr>
                <w:rFonts w:ascii="Times New Roman" w:hAnsi="Times New Roman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8901CA" w:rsidRPr="00501653" w:rsidRDefault="008901CA" w:rsidP="00E473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01CA" w:rsidRDefault="008901CA" w:rsidP="004B1A88">
      <w:pPr>
        <w:pStyle w:val="Nadpis1"/>
        <w:spacing w:before="0"/>
        <w:rPr>
          <w:rFonts w:ascii="Times New Roman" w:hAnsi="Times New Roman" w:cs="Times New Roman"/>
          <w:color w:val="auto"/>
          <w:lang w:eastAsia="sk-SK"/>
        </w:rPr>
      </w:pPr>
    </w:p>
    <w:p w:rsidR="00DF1E02" w:rsidRPr="004B1A88" w:rsidRDefault="00DF1E02" w:rsidP="004B1A88">
      <w:pPr>
        <w:pStyle w:val="Nadpis1"/>
        <w:spacing w:before="0"/>
        <w:rPr>
          <w:rFonts w:ascii="Times New Roman" w:hAnsi="Times New Roman" w:cs="Times New Roman"/>
          <w:color w:val="auto"/>
          <w:lang w:eastAsia="sk-SK"/>
        </w:rPr>
      </w:pPr>
      <w:bookmarkStart w:id="11" w:name="_Toc409088011"/>
      <w:r w:rsidRPr="004B1A88">
        <w:rPr>
          <w:rFonts w:ascii="Times New Roman" w:hAnsi="Times New Roman" w:cs="Times New Roman"/>
          <w:color w:val="auto"/>
          <w:lang w:eastAsia="sk-SK"/>
        </w:rPr>
        <w:t>5.  Odporúčané učebné priestory</w:t>
      </w:r>
      <w:bookmarkEnd w:id="11"/>
      <w:r w:rsidRPr="004B1A88">
        <w:rPr>
          <w:rFonts w:ascii="Times New Roman" w:hAnsi="Times New Roman" w:cs="Times New Roman"/>
          <w:color w:val="auto"/>
          <w:lang w:eastAsia="sk-SK"/>
        </w:rPr>
        <w:t xml:space="preserve"> </w:t>
      </w:r>
    </w:p>
    <w:p w:rsidR="00DF1E02" w:rsidRPr="004B1A88" w:rsidRDefault="00DF1E02" w:rsidP="00DF1E02">
      <w:pPr>
        <w:pStyle w:val="Default"/>
      </w:pPr>
    </w:p>
    <w:p w:rsidR="00DF1E02" w:rsidRPr="004B1A88" w:rsidRDefault="00DF1E02" w:rsidP="008901CA">
      <w:pPr>
        <w:pStyle w:val="CM12"/>
        <w:spacing w:line="276" w:lineRule="atLeast"/>
        <w:ind w:firstLine="707"/>
        <w:jc w:val="both"/>
      </w:pPr>
      <w:r w:rsidRPr="004B1A88">
        <w:t>Kvalitnejšiu výučbu v danom odbore umožní zriadenie odporúčaných nadštandardných učeb</w:t>
      </w:r>
      <w:r w:rsidRPr="004B1A88">
        <w:softHyphen/>
        <w:t>ných priestorov pre zabezpečenie vyučovania všeobecnovzdelávacích predmetov. Odporúča</w:t>
      </w:r>
      <w:r w:rsidRPr="004B1A88">
        <w:softHyphen/>
        <w:t>né (nadštandardné) učebné priestory zriaďuje škola podľa potreby na základe vlastných prie</w:t>
      </w:r>
      <w:r w:rsidRPr="004B1A88">
        <w:softHyphen/>
        <w:t xml:space="preserve">storových a ekonomických možností. </w:t>
      </w:r>
    </w:p>
    <w:p w:rsidR="00DF1E02" w:rsidRPr="004B1A88" w:rsidRDefault="00DF1E02" w:rsidP="00DF1E02">
      <w:pPr>
        <w:pStyle w:val="Default"/>
      </w:pPr>
    </w:p>
    <w:p w:rsidR="00DF1E02" w:rsidRPr="004B1A88" w:rsidRDefault="00DF1E02" w:rsidP="00DF1E02">
      <w:pPr>
        <w:pStyle w:val="Default"/>
        <w:rPr>
          <w:b/>
          <w:bCs/>
        </w:rPr>
      </w:pPr>
    </w:p>
    <w:p w:rsidR="00DF1E02" w:rsidRPr="004B1A88" w:rsidRDefault="00DF1E02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Toc409088012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5.1  Odporúčané učebné priestory pre teoretické vyučovanie</w:t>
      </w:r>
      <w:bookmarkEnd w:id="12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1E02" w:rsidRPr="004B1A88" w:rsidRDefault="00DF1E02" w:rsidP="00DF1E02">
      <w:pPr>
        <w:pStyle w:val="Default"/>
      </w:pPr>
    </w:p>
    <w:p w:rsidR="00DF1E02" w:rsidRPr="004B1A88" w:rsidRDefault="00DF1E02" w:rsidP="00DF1E02">
      <w:pPr>
        <w:pStyle w:val="CM14"/>
        <w:spacing w:line="276" w:lineRule="atLeast"/>
        <w:jc w:val="both"/>
        <w:rPr>
          <w:b/>
          <w:bCs/>
        </w:rPr>
      </w:pPr>
      <w:r w:rsidRPr="004B1A88">
        <w:rPr>
          <w:b/>
          <w:bCs/>
        </w:rPr>
        <w:t>Tabuľka č. 5</w:t>
      </w:r>
    </w:p>
    <w:tbl>
      <w:tblPr>
        <w:tblpPr w:leftFromText="141" w:rightFromText="141" w:vertAnchor="text" w:horzAnchor="margin" w:tblpY="280"/>
        <w:tblW w:w="9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8267"/>
      </w:tblGrid>
      <w:tr w:rsidR="00DF1E02" w:rsidRPr="004B1A88" w:rsidTr="008A697B">
        <w:trPr>
          <w:trHeight w:val="13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Názov učebného priestoru pre teoretické vyučovanie</w:t>
            </w:r>
          </w:p>
        </w:tc>
      </w:tr>
      <w:tr w:rsidR="00DF1E02" w:rsidRPr="004B1A88" w:rsidTr="008A697B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Strojárska učebňa</w:t>
            </w:r>
          </w:p>
        </w:tc>
      </w:tr>
    </w:tbl>
    <w:p w:rsidR="00DF1E02" w:rsidRPr="004B1A88" w:rsidRDefault="00DF1E02" w:rsidP="00DF1E02">
      <w:pPr>
        <w:pStyle w:val="Default"/>
        <w:rPr>
          <w:b/>
          <w:bCs/>
          <w:color w:val="auto"/>
        </w:rPr>
      </w:pPr>
    </w:p>
    <w:p w:rsidR="00DF1E02" w:rsidRPr="004B1A88" w:rsidRDefault="00DF1E02" w:rsidP="00DF1E02">
      <w:pPr>
        <w:pStyle w:val="Default"/>
        <w:rPr>
          <w:b/>
          <w:bCs/>
          <w:color w:val="auto"/>
        </w:rPr>
      </w:pPr>
    </w:p>
    <w:p w:rsidR="00DF1E02" w:rsidRPr="004B1A88" w:rsidRDefault="00DF1E02" w:rsidP="00DF1E02">
      <w:pPr>
        <w:pStyle w:val="Default"/>
        <w:rPr>
          <w:b/>
          <w:bCs/>
          <w:color w:val="auto"/>
        </w:rPr>
      </w:pPr>
    </w:p>
    <w:p w:rsidR="00DF1E02" w:rsidRPr="004B1A88" w:rsidRDefault="00DF1E02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Toc409088013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5.2  Odporúčané učebné priestory pre praktické vyučovanie</w:t>
      </w:r>
      <w:bookmarkEnd w:id="13"/>
    </w:p>
    <w:p w:rsidR="00DF1E02" w:rsidRPr="004B1A88" w:rsidRDefault="00DF1E02" w:rsidP="00DF1E02">
      <w:pPr>
        <w:pStyle w:val="Default"/>
        <w:rPr>
          <w:b/>
          <w:bCs/>
          <w:color w:val="auto"/>
        </w:rPr>
      </w:pPr>
    </w:p>
    <w:p w:rsidR="00DF1E02" w:rsidRPr="004B1A88" w:rsidRDefault="00DF1E02" w:rsidP="00DF1E02">
      <w:pPr>
        <w:pStyle w:val="CM14"/>
        <w:spacing w:line="276" w:lineRule="atLeast"/>
        <w:jc w:val="both"/>
        <w:rPr>
          <w:b/>
          <w:bCs/>
        </w:rPr>
      </w:pPr>
      <w:r w:rsidRPr="004B1A88">
        <w:rPr>
          <w:b/>
          <w:bCs/>
        </w:rPr>
        <w:t>Tabuľka č. 6</w:t>
      </w:r>
    </w:p>
    <w:p w:rsidR="00DF1E02" w:rsidRPr="004B1A88" w:rsidRDefault="00DF1E02" w:rsidP="00DF1E02">
      <w:pPr>
        <w:pStyle w:val="Default"/>
      </w:pPr>
    </w:p>
    <w:tbl>
      <w:tblPr>
        <w:tblpPr w:leftFromText="141" w:rightFromText="141" w:vertAnchor="text" w:horzAnchor="margin" w:tblpY="280"/>
        <w:tblW w:w="91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8267"/>
      </w:tblGrid>
      <w:tr w:rsidR="00DF1E02" w:rsidRPr="004B1A88" w:rsidTr="008A697B">
        <w:trPr>
          <w:trHeight w:val="20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Názov učebného priestoru pre praktické vyučovanie</w:t>
            </w:r>
          </w:p>
        </w:tc>
      </w:tr>
      <w:tr w:rsidR="00DF1E02" w:rsidRPr="004B1A88" w:rsidTr="008A697B">
        <w:trPr>
          <w:trHeight w:val="2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Ostriareň náradia</w:t>
            </w:r>
          </w:p>
        </w:tc>
      </w:tr>
      <w:tr w:rsidR="00DF1E02" w:rsidRPr="004B1A88" w:rsidTr="008A697B">
        <w:trPr>
          <w:trHeight w:val="2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Priestor na demontáž a montáž strojov a zariadení</w:t>
            </w:r>
          </w:p>
        </w:tc>
      </w:tr>
      <w:tr w:rsidR="00DF1E02" w:rsidRPr="004B1A88" w:rsidTr="008A697B">
        <w:trPr>
          <w:trHeight w:val="2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Príručný sklad materiálu</w:t>
            </w:r>
          </w:p>
        </w:tc>
      </w:tr>
      <w:tr w:rsidR="00DF1E02" w:rsidRPr="004B1A88" w:rsidTr="008A697B">
        <w:trPr>
          <w:trHeight w:val="20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30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Mer</w:t>
            </w:r>
            <w:r w:rsidR="00FC14ED" w:rsidRPr="004B1A88">
              <w:rPr>
                <w:sz w:val="24"/>
                <w:szCs w:val="24"/>
              </w:rPr>
              <w:t>acie</w:t>
            </w:r>
            <w:r w:rsidRPr="004B1A88">
              <w:rPr>
                <w:sz w:val="24"/>
                <w:szCs w:val="24"/>
              </w:rPr>
              <w:t xml:space="preserve"> pracovisko</w:t>
            </w:r>
          </w:p>
        </w:tc>
      </w:tr>
    </w:tbl>
    <w:p w:rsidR="00DF1E02" w:rsidRPr="004B1A88" w:rsidRDefault="00DF1E02" w:rsidP="00DF1E02">
      <w:pPr>
        <w:pStyle w:val="Default"/>
      </w:pPr>
    </w:p>
    <w:p w:rsidR="00DF1E02" w:rsidRPr="004B1A88" w:rsidRDefault="00DF1E02" w:rsidP="00DF1E02">
      <w:pPr>
        <w:pStyle w:val="Default"/>
        <w:rPr>
          <w:b/>
          <w:bCs/>
          <w:color w:val="auto"/>
        </w:rPr>
      </w:pPr>
    </w:p>
    <w:p w:rsidR="00DF1E02" w:rsidRPr="004B1A88" w:rsidRDefault="00DF1E02" w:rsidP="00DF1E02">
      <w:pPr>
        <w:pStyle w:val="Default"/>
        <w:rPr>
          <w:b/>
          <w:bCs/>
          <w:color w:val="auto"/>
        </w:rPr>
      </w:pPr>
    </w:p>
    <w:p w:rsidR="00DF1E02" w:rsidRPr="004B1A88" w:rsidRDefault="00DF1E02" w:rsidP="004B1A88">
      <w:pPr>
        <w:pStyle w:val="Nadpis1"/>
        <w:spacing w:before="0"/>
        <w:rPr>
          <w:rFonts w:ascii="Times New Roman" w:hAnsi="Times New Roman" w:cs="Times New Roman"/>
          <w:color w:val="auto"/>
          <w:lang w:eastAsia="sk-SK"/>
        </w:rPr>
      </w:pPr>
      <w:bookmarkStart w:id="14" w:name="_Toc409088014"/>
      <w:r w:rsidRPr="004B1A88">
        <w:rPr>
          <w:rFonts w:ascii="Times New Roman" w:hAnsi="Times New Roman" w:cs="Times New Roman"/>
          <w:color w:val="auto"/>
          <w:lang w:eastAsia="sk-SK"/>
        </w:rPr>
        <w:t>6.   Odporúčané vybavenie učebných priestorov</w:t>
      </w:r>
      <w:bookmarkEnd w:id="14"/>
      <w:r w:rsidRPr="004B1A88">
        <w:rPr>
          <w:rFonts w:ascii="Times New Roman" w:hAnsi="Times New Roman" w:cs="Times New Roman"/>
          <w:color w:val="auto"/>
          <w:lang w:eastAsia="sk-SK"/>
        </w:rPr>
        <w:t xml:space="preserve"> </w:t>
      </w:r>
    </w:p>
    <w:p w:rsidR="00DF1E02" w:rsidRPr="004B1A88" w:rsidRDefault="00DF1E02" w:rsidP="00DF1E02">
      <w:pPr>
        <w:pStyle w:val="Default"/>
        <w:rPr>
          <w:color w:val="auto"/>
        </w:rPr>
      </w:pPr>
    </w:p>
    <w:p w:rsidR="00DF1E02" w:rsidRPr="004B1A88" w:rsidRDefault="00DF1E02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Toc409088015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6.1  Odporúčané vybavenie učebných priestorov pre teoretické vyučovanie</w:t>
      </w:r>
      <w:bookmarkEnd w:id="15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1E02" w:rsidRPr="004B1A88" w:rsidRDefault="00DF1E02" w:rsidP="00DF1E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1E02" w:rsidRPr="004B1A88" w:rsidRDefault="00DF1E02" w:rsidP="00DF1E0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1A88">
        <w:rPr>
          <w:rFonts w:ascii="Times New Roman" w:hAnsi="Times New Roman" w:cs="Times New Roman"/>
          <w:b/>
          <w:bCs/>
          <w:sz w:val="24"/>
          <w:szCs w:val="24"/>
        </w:rPr>
        <w:t>Tabuľka č. 7</w:t>
      </w:r>
    </w:p>
    <w:p w:rsidR="00DF1E02" w:rsidRPr="004B1A88" w:rsidRDefault="00DF1E02" w:rsidP="00DF1E02">
      <w:pPr>
        <w:spacing w:after="0"/>
        <w:rPr>
          <w:rFonts w:ascii="Times New Roman" w:hAnsi="Times New Roman" w:cs="Times New Roman"/>
        </w:rPr>
      </w:pPr>
    </w:p>
    <w:tbl>
      <w:tblPr>
        <w:tblW w:w="9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1762"/>
        <w:gridCol w:w="4118"/>
        <w:gridCol w:w="864"/>
        <w:gridCol w:w="1627"/>
      </w:tblGrid>
      <w:tr w:rsidR="00DF1E02" w:rsidRPr="004B1A88" w:rsidTr="008A697B">
        <w:trPr>
          <w:trHeight w:val="248"/>
        </w:trPr>
        <w:tc>
          <w:tcPr>
            <w:tcW w:w="9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ind w:left="3480"/>
              <w:rPr>
                <w:b/>
                <w:sz w:val="24"/>
                <w:szCs w:val="24"/>
              </w:rPr>
            </w:pPr>
          </w:p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ind w:left="3480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Teoretické vyučovanie</w:t>
            </w:r>
          </w:p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ind w:left="3480"/>
              <w:rPr>
                <w:b/>
                <w:sz w:val="24"/>
                <w:szCs w:val="24"/>
              </w:rPr>
            </w:pPr>
          </w:p>
        </w:tc>
      </w:tr>
      <w:tr w:rsidR="00DF1E02" w:rsidRPr="004B1A88" w:rsidTr="008A697B">
        <w:trPr>
          <w:trHeight w:val="24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ind w:left="200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Názov priestoru (z tab. č. 5)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Názov vybavenia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Počet na</w:t>
            </w:r>
          </w:p>
        </w:tc>
      </w:tr>
      <w:tr w:rsidR="00DF1E02" w:rsidRPr="004B1A88" w:rsidTr="008A697B">
        <w:trPr>
          <w:trHeight w:val="258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ind w:left="160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žiaka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ind w:left="400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skupinu</w:t>
            </w:r>
          </w:p>
        </w:tc>
      </w:tr>
      <w:tr w:rsidR="00DF1E02" w:rsidRPr="004B1A88" w:rsidTr="008A697B">
        <w:trPr>
          <w:trHeight w:val="288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ind w:left="380"/>
              <w:jc w:val="left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/>
              <w:jc w:val="left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Strojárska učebňa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Školská lavica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12</w:t>
            </w:r>
          </w:p>
        </w:tc>
      </w:tr>
      <w:tr w:rsidR="00DF1E02" w:rsidRPr="004B1A88" w:rsidTr="008A697B">
        <w:trPr>
          <w:trHeight w:val="283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Školské stoličky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24</w:t>
            </w:r>
          </w:p>
        </w:tc>
      </w:tr>
      <w:tr w:rsidR="00DF1E02" w:rsidRPr="004B1A88" w:rsidTr="008A697B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Tabuľa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8A697B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Katedra vyučujúceho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8A697B">
        <w:trPr>
          <w:trHeight w:val="283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Stolička vyučujúceho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8A697B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Dataprojektor alt. interaktívna tabuľa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8A697B">
        <w:trPr>
          <w:trHeight w:val="283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Počítač s pripojením na internet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13</w:t>
            </w:r>
          </w:p>
        </w:tc>
      </w:tr>
      <w:tr w:rsidR="00DF1E02" w:rsidRPr="004B1A88" w:rsidTr="008A697B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Skrinky na učebné pomôcky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podľa potreby</w:t>
            </w:r>
          </w:p>
        </w:tc>
      </w:tr>
      <w:tr w:rsidR="00DF1E02" w:rsidRPr="004B1A88" w:rsidTr="008A697B">
        <w:trPr>
          <w:trHeight w:val="288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Učebné pomôcky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podľa potreby</w:t>
            </w:r>
          </w:p>
        </w:tc>
      </w:tr>
      <w:tr w:rsidR="00DF1E02" w:rsidRPr="004B1A88" w:rsidTr="008A697B">
        <w:trPr>
          <w:trHeight w:val="298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Notebook /stolový počítač CAD software/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</w:tbl>
    <w:p w:rsidR="00DF1E02" w:rsidRDefault="00DF1E02" w:rsidP="00DF1E02">
      <w:pPr>
        <w:pStyle w:val="Default"/>
        <w:jc w:val="both"/>
        <w:rPr>
          <w:b/>
          <w:bCs/>
          <w:color w:val="auto"/>
        </w:rPr>
      </w:pPr>
    </w:p>
    <w:p w:rsidR="008901CA" w:rsidRPr="004B1A88" w:rsidRDefault="008901CA" w:rsidP="00DF1E02">
      <w:pPr>
        <w:pStyle w:val="Default"/>
        <w:jc w:val="both"/>
        <w:rPr>
          <w:b/>
          <w:bCs/>
          <w:color w:val="auto"/>
        </w:rPr>
      </w:pPr>
    </w:p>
    <w:p w:rsidR="00DF1E02" w:rsidRPr="004B1A88" w:rsidRDefault="00DF1E02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409088016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6.2  Odporúčané vybavenie učebných priestorov pre praktické vyučovanie</w:t>
      </w:r>
      <w:bookmarkEnd w:id="16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1E02" w:rsidRPr="004B1A88" w:rsidRDefault="00DF1E02" w:rsidP="00DF1E02">
      <w:pPr>
        <w:pStyle w:val="Default"/>
        <w:jc w:val="both"/>
        <w:rPr>
          <w:b/>
          <w:bCs/>
          <w:color w:val="auto"/>
        </w:rPr>
      </w:pPr>
    </w:p>
    <w:p w:rsidR="00DF1E02" w:rsidRPr="004B1A88" w:rsidRDefault="00DF1E02" w:rsidP="00DF1E02">
      <w:pPr>
        <w:pStyle w:val="Default"/>
        <w:jc w:val="both"/>
        <w:rPr>
          <w:b/>
          <w:bCs/>
          <w:color w:val="auto"/>
        </w:rPr>
      </w:pPr>
      <w:r w:rsidRPr="004B1A88">
        <w:rPr>
          <w:b/>
          <w:bCs/>
          <w:color w:val="auto"/>
        </w:rPr>
        <w:t>Tabuľka č. 8</w:t>
      </w:r>
    </w:p>
    <w:tbl>
      <w:tblPr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"/>
        <w:gridCol w:w="1834"/>
        <w:gridCol w:w="3969"/>
        <w:gridCol w:w="1276"/>
        <w:gridCol w:w="1275"/>
      </w:tblGrid>
      <w:tr w:rsidR="00DF1E02" w:rsidRPr="004B1A88" w:rsidTr="008A697B">
        <w:trPr>
          <w:trHeight w:val="82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Praktické vyučovanie</w:t>
            </w:r>
          </w:p>
        </w:tc>
      </w:tr>
      <w:tr w:rsidR="00DF1E02" w:rsidRPr="004B1A88" w:rsidTr="008A697B">
        <w:trPr>
          <w:trHeight w:val="439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6" w:space="0" w:color="000000" w:themeColor="text1"/>
              <w:bottom w:val="nil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Názov priestoru</w:t>
            </w:r>
          </w:p>
          <w:p w:rsidR="00DF1E02" w:rsidRPr="004B1A88" w:rsidRDefault="00DF1E02" w:rsidP="008A697B">
            <w:pPr>
              <w:pStyle w:val="Zkladntext30"/>
              <w:shd w:val="clear" w:color="auto" w:fill="auto"/>
              <w:spacing w:line="278" w:lineRule="exact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(z tab. č. 6)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Názov vybavenia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Počet na</w:t>
            </w:r>
          </w:p>
        </w:tc>
      </w:tr>
      <w:tr w:rsidR="00DF1E02" w:rsidRPr="004B1A88" w:rsidTr="00A83D9A">
        <w:trPr>
          <w:trHeight w:val="50"/>
        </w:trPr>
        <w:tc>
          <w:tcPr>
            <w:tcW w:w="860" w:type="dxa"/>
            <w:gridSpan w:val="2"/>
            <w:vMerge/>
            <w:tcBorders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žiaka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1E02" w:rsidRPr="004B1A88" w:rsidRDefault="00DF1E02" w:rsidP="008A697B">
            <w:pPr>
              <w:pStyle w:val="Zkladntext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skupinu</w:t>
            </w:r>
          </w:p>
        </w:tc>
      </w:tr>
      <w:tr w:rsidR="00DF1E02" w:rsidRPr="004B1A88" w:rsidTr="00A83D9A">
        <w:trPr>
          <w:trHeight w:val="136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31262" w:rsidRPr="004B1A88" w:rsidRDefault="0013126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262" w:rsidRPr="004B1A88" w:rsidRDefault="0013126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Ostriareň</w:t>
            </w:r>
          </w:p>
          <w:p w:rsidR="00DF1E02" w:rsidRPr="004B1A88" w:rsidRDefault="0071230D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F1E02"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áradia</w:t>
            </w:r>
          </w:p>
          <w:p w:rsidR="00131262" w:rsidRPr="004B1A88" w:rsidRDefault="0013126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Stroje a zariadenia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E02" w:rsidRPr="004B1A88" w:rsidTr="00A83D9A">
        <w:trPr>
          <w:trHeight w:val="136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sz w:val="24"/>
                <w:szCs w:val="24"/>
              </w:rPr>
              <w:t>Univerzálna nástrojová brúska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1E02" w:rsidRPr="004B1A88" w:rsidTr="00A83D9A">
        <w:trPr>
          <w:trHeight w:val="276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Prístroj na brúsenie vrtákov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A83D9A">
        <w:trPr>
          <w:trHeight w:val="281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Stojanová dvojkotúčová brúska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A83D9A">
        <w:trPr>
          <w:trHeight w:val="281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4B1A88">
              <w:rPr>
                <w:b/>
                <w:sz w:val="24"/>
                <w:szCs w:val="24"/>
              </w:rPr>
              <w:t>Iné vybavenie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1E02" w:rsidRPr="004B1A88" w:rsidTr="00A83D9A">
        <w:trPr>
          <w:trHeight w:val="276"/>
        </w:trPr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Odsávacie zariadenie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8A697B">
        <w:trPr>
          <w:trHeight w:val="333"/>
        </w:trPr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97B" w:rsidRPr="004B1A88" w:rsidRDefault="008A697B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97B" w:rsidRPr="004B1A88" w:rsidRDefault="008A697B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/>
                <w:sz w:val="24"/>
                <w:szCs w:val="24"/>
              </w:rPr>
              <w:t>Priestor na demontáž a montáž  strojov a zariadení</w:t>
            </w:r>
          </w:p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Stroj na simuláciu opráv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8A697B">
        <w:trPr>
          <w:trHeight w:val="325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Náradie a prípravky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B1A88">
              <w:rPr>
                <w:sz w:val="24"/>
                <w:szCs w:val="24"/>
              </w:rPr>
              <w:t>1</w:t>
            </w:r>
          </w:p>
        </w:tc>
      </w:tr>
      <w:tr w:rsidR="00DF1E02" w:rsidRPr="004B1A88" w:rsidTr="008A697B">
        <w:trPr>
          <w:trHeight w:val="388"/>
        </w:trPr>
        <w:tc>
          <w:tcPr>
            <w:tcW w:w="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1E02" w:rsidRPr="004B1A88" w:rsidTr="008A697B">
        <w:trPr>
          <w:trHeight w:val="275"/>
        </w:trPr>
        <w:tc>
          <w:tcPr>
            <w:tcW w:w="8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F1E02" w:rsidRPr="004B1A88" w:rsidRDefault="00DF1E02" w:rsidP="008A697B">
            <w:pPr>
              <w:pStyle w:val="Zkladntext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vMerge w:val="restart"/>
          </w:tcPr>
          <w:p w:rsidR="008A697B" w:rsidRPr="004B1A88" w:rsidRDefault="008A697B" w:rsidP="008A697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</w:p>
          <w:p w:rsidR="00DF1E02" w:rsidRPr="004B1A88" w:rsidRDefault="00DF1E02" w:rsidP="008A697B">
            <w:pPr>
              <w:pStyle w:val="Default"/>
              <w:contextualSpacing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gridSpan w:val="2"/>
            <w:vMerge w:val="restart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4B1A88">
              <w:rPr>
                <w:b/>
                <w:bCs/>
                <w:color w:val="auto"/>
                <w:sz w:val="22"/>
                <w:szCs w:val="22"/>
              </w:rPr>
              <w:t>Príručný sklad materiálu</w:t>
            </w: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Plechová skriňa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3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Regál na materiál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Ručné pákové nožnice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Strojná rámová píla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7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Strojná pásová píla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Vyrovnávacia doska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Odkladací oplechovaný stôl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Vozík na rozvoz materiálu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2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Manipulačný vozík na prepravu paliet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Nádoba na materiál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Nádoba na kovový odpad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Centrálna príprava chladiacej emulzie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 w:val="restart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DF1E02" w:rsidRPr="004B1A88" w:rsidRDefault="00DF1E02" w:rsidP="008A697B">
            <w:pPr>
              <w:pStyle w:val="Default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gridSpan w:val="2"/>
            <w:vMerge w:val="restart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DF1E02" w:rsidRPr="004B1A88" w:rsidRDefault="00FC14ED" w:rsidP="008A697B">
            <w:pPr>
              <w:pStyle w:val="Default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 xml:space="preserve">Meracie </w:t>
            </w:r>
            <w:r w:rsidR="00DF1E02" w:rsidRPr="004B1A88">
              <w:rPr>
                <w:b/>
                <w:bCs/>
                <w:color w:val="auto"/>
              </w:rPr>
              <w:t>pracovisko</w:t>
            </w: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Stôl pre žiakov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12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Stolička pre žiakov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12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Stôl pre majstra OV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Stolička pre majstra OV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Skriňa na mieridlá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Regál na meracie vzorky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Tabuľa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Počítač so SW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Posuvné meradlo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Mi</w:t>
            </w:r>
            <w:r w:rsidR="00FC14ED" w:rsidRPr="004B1A88">
              <w:rPr>
                <w:rFonts w:ascii="Times New Roman" w:hAnsi="Times New Roman" w:cs="Times New Roman"/>
              </w:rPr>
              <w:t>k</w:t>
            </w:r>
            <w:r w:rsidRPr="004B1A88">
              <w:rPr>
                <w:rFonts w:ascii="Times New Roman" w:hAnsi="Times New Roman" w:cs="Times New Roman"/>
              </w:rPr>
              <w:t>rometer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Dutinomer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Drsnomer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2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Súradnicový merací stroj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 xml:space="preserve">Prístroj na meranie odchýlok tvaru a </w:t>
            </w:r>
          </w:p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polohy súčiastok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</w:tr>
      <w:tr w:rsidR="00DF1E02" w:rsidRPr="004B1A88" w:rsidTr="008A69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6"/>
        </w:trPr>
        <w:tc>
          <w:tcPr>
            <w:tcW w:w="851" w:type="dxa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843" w:type="dxa"/>
            <w:gridSpan w:val="2"/>
            <w:vMerge/>
          </w:tcPr>
          <w:p w:rsidR="00DF1E02" w:rsidRPr="004B1A88" w:rsidRDefault="00DF1E02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969" w:type="dxa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Ochranné rukavice - jemné</w:t>
            </w:r>
          </w:p>
        </w:tc>
        <w:tc>
          <w:tcPr>
            <w:tcW w:w="1276" w:type="dxa"/>
            <w:shd w:val="clear" w:color="auto" w:fill="CCFFFF"/>
          </w:tcPr>
          <w:p w:rsidR="00DF1E02" w:rsidRPr="004B1A88" w:rsidRDefault="00DF1E02" w:rsidP="008A69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1A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CCFFFF"/>
          </w:tcPr>
          <w:p w:rsidR="00DF1E02" w:rsidRPr="004B1A88" w:rsidRDefault="00DF1E02" w:rsidP="008A69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697B" w:rsidRPr="004B1A88" w:rsidRDefault="008A697B" w:rsidP="004B1A88">
      <w:pPr>
        <w:pStyle w:val="Nadpis1"/>
        <w:tabs>
          <w:tab w:val="left" w:pos="426"/>
        </w:tabs>
        <w:spacing w:before="0"/>
        <w:ind w:left="426" w:hanging="426"/>
        <w:rPr>
          <w:rFonts w:ascii="Times New Roman" w:hAnsi="Times New Roman" w:cs="Times New Roman"/>
          <w:color w:val="auto"/>
          <w:lang w:eastAsia="sk-SK"/>
        </w:rPr>
      </w:pPr>
      <w:bookmarkStart w:id="17" w:name="_Toc409088017"/>
      <w:r w:rsidRPr="004B1A88">
        <w:rPr>
          <w:rFonts w:ascii="Times New Roman" w:hAnsi="Times New Roman" w:cs="Times New Roman"/>
          <w:color w:val="auto"/>
          <w:lang w:eastAsia="sk-SK"/>
        </w:rPr>
        <w:lastRenderedPageBreak/>
        <w:t xml:space="preserve">7. </w:t>
      </w:r>
      <w:r w:rsidR="004B1A88" w:rsidRPr="004B1A88">
        <w:rPr>
          <w:rFonts w:ascii="Times New Roman" w:hAnsi="Times New Roman" w:cs="Times New Roman"/>
          <w:color w:val="auto"/>
          <w:lang w:eastAsia="sk-SK"/>
        </w:rPr>
        <w:tab/>
      </w:r>
      <w:r w:rsidRPr="004B1A88">
        <w:rPr>
          <w:rFonts w:ascii="Times New Roman" w:hAnsi="Times New Roman" w:cs="Times New Roman"/>
          <w:color w:val="auto"/>
          <w:lang w:eastAsia="sk-SK"/>
        </w:rPr>
        <w:t>Požiadavky na učebné priestory a ich vybavenie pre všeobecnovzdelávacie predmety</w:t>
      </w:r>
      <w:bookmarkEnd w:id="17"/>
    </w:p>
    <w:p w:rsidR="008A697B" w:rsidRPr="004B1A88" w:rsidRDefault="004B1A88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Toc409088018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 </w:t>
      </w:r>
      <w:r w:rsidR="008A697B"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Základné učebné priestory</w:t>
      </w:r>
      <w:bookmarkEnd w:id="18"/>
      <w:r w:rsidR="008A697B"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697B" w:rsidRPr="004B1A88" w:rsidRDefault="008A697B" w:rsidP="008A697B">
      <w:pPr>
        <w:pStyle w:val="Bezriadkovania1"/>
        <w:ind w:right="283"/>
        <w:jc w:val="both"/>
        <w:rPr>
          <w:rFonts w:ascii="Times New Roman" w:hAnsi="Times New Roman"/>
        </w:rPr>
      </w:pPr>
      <w:r w:rsidRPr="004B1A88">
        <w:rPr>
          <w:rFonts w:ascii="Times New Roman" w:hAnsi="Times New Roman"/>
        </w:rPr>
        <w:t xml:space="preserve">  </w:t>
      </w:r>
    </w:p>
    <w:p w:rsidR="008A697B" w:rsidRPr="004B1A88" w:rsidRDefault="008A697B" w:rsidP="008A697B">
      <w:pPr>
        <w:pStyle w:val="Odsekzoznamu"/>
        <w:numPr>
          <w:ilvl w:val="0"/>
          <w:numId w:val="3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8A697B" w:rsidRPr="004B1A88" w:rsidRDefault="008A697B" w:rsidP="008A697B">
      <w:pPr>
        <w:pStyle w:val="Odsekzoznamu"/>
        <w:numPr>
          <w:ilvl w:val="0"/>
          <w:numId w:val="3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8A697B" w:rsidRPr="004B1A88" w:rsidRDefault="008A697B" w:rsidP="008A697B">
      <w:pPr>
        <w:pStyle w:val="Odsekzoznamu"/>
        <w:numPr>
          <w:ilvl w:val="0"/>
          <w:numId w:val="3"/>
        </w:numPr>
        <w:spacing w:after="0" w:line="240" w:lineRule="auto"/>
        <w:ind w:right="283"/>
        <w:contextualSpacing w:val="0"/>
        <w:jc w:val="both"/>
        <w:rPr>
          <w:rFonts w:ascii="Times New Roman" w:hAnsi="Times New Roman"/>
          <w:vanish/>
          <w:sz w:val="24"/>
        </w:rPr>
      </w:pPr>
    </w:p>
    <w:p w:rsidR="008A697B" w:rsidRPr="004B1A88" w:rsidRDefault="008A697B" w:rsidP="008A697B">
      <w:pPr>
        <w:pStyle w:val="Default"/>
        <w:rPr>
          <w:b/>
          <w:bCs/>
        </w:rPr>
      </w:pPr>
      <w:r w:rsidRPr="004B1A88">
        <w:rPr>
          <w:b/>
          <w:bCs/>
        </w:rPr>
        <w:t>Tabuľka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8A697B" w:rsidRPr="004B1A88" w:rsidTr="008A697B">
        <w:tc>
          <w:tcPr>
            <w:tcW w:w="768" w:type="dxa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 xml:space="preserve">Názov učebného priestoru  </w:t>
            </w:r>
          </w:p>
        </w:tc>
      </w:tr>
      <w:tr w:rsidR="008A697B" w:rsidRPr="004B1A88" w:rsidTr="008A697B">
        <w:tc>
          <w:tcPr>
            <w:tcW w:w="768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/>
                <w:bCs/>
              </w:rPr>
            </w:pPr>
            <w:r w:rsidRPr="004B1A88">
              <w:rPr>
                <w:b/>
                <w:bCs/>
              </w:rPr>
              <w:t>1.</w:t>
            </w:r>
          </w:p>
        </w:tc>
        <w:tc>
          <w:tcPr>
            <w:tcW w:w="8470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Cs/>
              </w:rPr>
            </w:pPr>
            <w:r w:rsidRPr="004B1A88">
              <w:rPr>
                <w:bCs/>
              </w:rPr>
              <w:t xml:space="preserve">Učebňa </w:t>
            </w:r>
          </w:p>
        </w:tc>
      </w:tr>
      <w:tr w:rsidR="008A697B" w:rsidRPr="004B1A88" w:rsidTr="008A697B">
        <w:tc>
          <w:tcPr>
            <w:tcW w:w="768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/>
                <w:bCs/>
              </w:rPr>
            </w:pPr>
            <w:r w:rsidRPr="004B1A88">
              <w:rPr>
                <w:b/>
                <w:bCs/>
              </w:rPr>
              <w:t>2.</w:t>
            </w:r>
          </w:p>
        </w:tc>
        <w:tc>
          <w:tcPr>
            <w:tcW w:w="8470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Cs/>
              </w:rPr>
            </w:pPr>
            <w:r w:rsidRPr="004B1A88">
              <w:rPr>
                <w:bCs/>
              </w:rPr>
              <w:t>Telocvičňa</w:t>
            </w:r>
          </w:p>
        </w:tc>
      </w:tr>
    </w:tbl>
    <w:p w:rsidR="008A697B" w:rsidRPr="004B1A88" w:rsidRDefault="004B1A88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Toc409088019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7.2 </w:t>
      </w:r>
      <w:r w:rsidR="008A697B"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Základné vybavenie učebných priestorov</w:t>
      </w:r>
      <w:bookmarkEnd w:id="19"/>
      <w:r w:rsidR="008A697B"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697B" w:rsidRPr="004B1A88" w:rsidRDefault="008A697B" w:rsidP="008A697B">
      <w:pPr>
        <w:pStyle w:val="Bezriadkovania1"/>
        <w:ind w:right="283"/>
        <w:jc w:val="both"/>
        <w:rPr>
          <w:rFonts w:ascii="Times New Roman" w:hAnsi="Times New Roman"/>
          <w:b/>
          <w:szCs w:val="24"/>
        </w:rPr>
      </w:pPr>
    </w:p>
    <w:p w:rsidR="008A697B" w:rsidRPr="004B1A88" w:rsidRDefault="008A697B" w:rsidP="008A697B">
      <w:pPr>
        <w:pStyle w:val="Default"/>
        <w:rPr>
          <w:b/>
          <w:bCs/>
        </w:rPr>
      </w:pPr>
      <w:r w:rsidRPr="004B1A88">
        <w:rPr>
          <w:b/>
          <w:bCs/>
        </w:rPr>
        <w:t>Tabuľka č. 2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8A697B" w:rsidRPr="004B1A88" w:rsidTr="008A697B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P. č.</w:t>
            </w: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Názov priestoru</w:t>
            </w: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 xml:space="preserve">(z tab. č. 1)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Názov vybavenia</w:t>
            </w: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Cs/>
                <w:color w:val="auto"/>
              </w:rPr>
              <w:t>(v členení stroje a zariadenia, prístroje, výpočtová technika, nábytok a pod.)</w:t>
            </w:r>
            <w:r w:rsidRPr="004B1A88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Počet na</w:t>
            </w:r>
          </w:p>
        </w:tc>
      </w:tr>
      <w:tr w:rsidR="008A697B" w:rsidRPr="004B1A88" w:rsidTr="008A697B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70" w:type="dxa"/>
            <w:vMerge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00" w:type="dxa"/>
            <w:vMerge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skupinu</w:t>
            </w:r>
          </w:p>
        </w:tc>
      </w:tr>
      <w:tr w:rsidR="008A697B" w:rsidRPr="004B1A88" w:rsidTr="00131262">
        <w:tc>
          <w:tcPr>
            <w:tcW w:w="878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c>
          <w:tcPr>
            <w:tcW w:w="878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c>
          <w:tcPr>
            <w:tcW w:w="878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8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6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6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8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8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8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Učebné pomôcky (obrazový materiál, videozáznamy, dataprojektor, počítač, netradičné náčinie a i. podľa potrieb výučby)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c>
          <w:tcPr>
            <w:tcW w:w="878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570" w:type="dxa"/>
            <w:vMerge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500" w:type="dxa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  <w:shd w:val="clear" w:color="auto" w:fill="66FFFF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</w:tbl>
    <w:p w:rsidR="008A697B" w:rsidRPr="004B1A88" w:rsidRDefault="004B1A88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Toc409088020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7.3 </w:t>
      </w:r>
      <w:r w:rsidR="008A697B"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Odporúčané učebné priestory</w:t>
      </w:r>
      <w:bookmarkEnd w:id="20"/>
    </w:p>
    <w:p w:rsidR="008A697B" w:rsidRPr="004B1A88" w:rsidRDefault="008A697B" w:rsidP="008A697B">
      <w:pPr>
        <w:pStyle w:val="Bezriadkovania1"/>
        <w:ind w:left="720" w:right="283"/>
        <w:rPr>
          <w:rFonts w:ascii="Times New Roman" w:hAnsi="Times New Roman"/>
          <w:b/>
          <w:szCs w:val="24"/>
        </w:rPr>
      </w:pPr>
    </w:p>
    <w:p w:rsidR="008A697B" w:rsidRPr="004B1A88" w:rsidRDefault="008A697B" w:rsidP="008A697B">
      <w:pPr>
        <w:pStyle w:val="Default"/>
        <w:ind w:firstLine="440"/>
        <w:jc w:val="both"/>
      </w:pPr>
      <w:r w:rsidRPr="004B1A88">
        <w:t xml:space="preserve"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 </w:t>
      </w:r>
    </w:p>
    <w:p w:rsidR="008A697B" w:rsidRPr="004B1A88" w:rsidRDefault="008A697B" w:rsidP="008A697B">
      <w:pPr>
        <w:pStyle w:val="Default"/>
        <w:rPr>
          <w:b/>
          <w:bCs/>
        </w:rPr>
      </w:pPr>
    </w:p>
    <w:p w:rsidR="008A697B" w:rsidRPr="004B1A88" w:rsidRDefault="008A697B" w:rsidP="008A697B">
      <w:pPr>
        <w:pStyle w:val="Default"/>
        <w:rPr>
          <w:b/>
          <w:bCs/>
        </w:rPr>
      </w:pPr>
      <w:r w:rsidRPr="004B1A88">
        <w:rPr>
          <w:b/>
          <w:bCs/>
        </w:rPr>
        <w:t>Tabuľka č. 3</w:t>
      </w:r>
    </w:p>
    <w:p w:rsidR="008A697B" w:rsidRPr="004B1A88" w:rsidRDefault="008A697B" w:rsidP="008A697B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8A697B" w:rsidRPr="004B1A88" w:rsidTr="008A697B">
        <w:tc>
          <w:tcPr>
            <w:tcW w:w="768" w:type="dxa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</w:rPr>
            </w:pPr>
            <w:r w:rsidRPr="004B1A88">
              <w:rPr>
                <w:b/>
                <w:bCs/>
              </w:rPr>
              <w:t xml:space="preserve">Názov učebného priestoru </w:t>
            </w:r>
          </w:p>
        </w:tc>
      </w:tr>
      <w:tr w:rsidR="008A697B" w:rsidRPr="004B1A88" w:rsidTr="008A697B">
        <w:tc>
          <w:tcPr>
            <w:tcW w:w="768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/>
                <w:bCs/>
              </w:rPr>
            </w:pPr>
            <w:r w:rsidRPr="004B1A88">
              <w:rPr>
                <w:b/>
                <w:bCs/>
              </w:rPr>
              <w:t xml:space="preserve">1. </w:t>
            </w:r>
          </w:p>
        </w:tc>
        <w:tc>
          <w:tcPr>
            <w:tcW w:w="8340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Cs/>
              </w:rPr>
            </w:pPr>
            <w:r w:rsidRPr="004B1A88">
              <w:rPr>
                <w:bCs/>
              </w:rPr>
              <w:t>Fyzikálna učebňa</w:t>
            </w:r>
          </w:p>
        </w:tc>
      </w:tr>
      <w:tr w:rsidR="008A697B" w:rsidRPr="004B1A88" w:rsidTr="008A697B">
        <w:tc>
          <w:tcPr>
            <w:tcW w:w="768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/>
                <w:bCs/>
              </w:rPr>
            </w:pPr>
            <w:r w:rsidRPr="004B1A88">
              <w:rPr>
                <w:b/>
                <w:bCs/>
              </w:rPr>
              <w:t xml:space="preserve">2. </w:t>
            </w:r>
          </w:p>
        </w:tc>
        <w:tc>
          <w:tcPr>
            <w:tcW w:w="8340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Cs/>
              </w:rPr>
            </w:pPr>
            <w:r w:rsidRPr="004B1A88">
              <w:rPr>
                <w:bCs/>
              </w:rPr>
              <w:t>Chemické laboratórium</w:t>
            </w:r>
          </w:p>
        </w:tc>
      </w:tr>
      <w:tr w:rsidR="008A697B" w:rsidRPr="004B1A88" w:rsidTr="008A697B">
        <w:tc>
          <w:tcPr>
            <w:tcW w:w="768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/>
                <w:bCs/>
              </w:rPr>
            </w:pPr>
            <w:r w:rsidRPr="004B1A88">
              <w:rPr>
                <w:b/>
                <w:bCs/>
              </w:rPr>
              <w:t xml:space="preserve">3. </w:t>
            </w:r>
          </w:p>
        </w:tc>
        <w:tc>
          <w:tcPr>
            <w:tcW w:w="8340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Cs/>
              </w:rPr>
            </w:pPr>
            <w:r w:rsidRPr="004B1A88">
              <w:rPr>
                <w:bCs/>
              </w:rPr>
              <w:t>Jazykové laboratórium</w:t>
            </w:r>
          </w:p>
        </w:tc>
      </w:tr>
      <w:tr w:rsidR="008A697B" w:rsidRPr="004B1A88" w:rsidTr="008A697B">
        <w:tc>
          <w:tcPr>
            <w:tcW w:w="768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/>
                <w:bCs/>
              </w:rPr>
            </w:pPr>
            <w:r w:rsidRPr="004B1A88">
              <w:rPr>
                <w:b/>
                <w:bCs/>
              </w:rPr>
              <w:t xml:space="preserve">4. </w:t>
            </w:r>
          </w:p>
        </w:tc>
        <w:tc>
          <w:tcPr>
            <w:tcW w:w="8340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Cs/>
              </w:rPr>
            </w:pPr>
            <w:r w:rsidRPr="004B1A88">
              <w:rPr>
                <w:bCs/>
              </w:rPr>
              <w:t>Multimediálna učebňa</w:t>
            </w:r>
          </w:p>
        </w:tc>
      </w:tr>
      <w:tr w:rsidR="008A697B" w:rsidRPr="004B1A88" w:rsidTr="008A697B">
        <w:tc>
          <w:tcPr>
            <w:tcW w:w="768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/>
                <w:bCs/>
              </w:rPr>
            </w:pPr>
            <w:r w:rsidRPr="004B1A88">
              <w:rPr>
                <w:b/>
                <w:bCs/>
              </w:rPr>
              <w:t>5.</w:t>
            </w:r>
          </w:p>
        </w:tc>
        <w:tc>
          <w:tcPr>
            <w:tcW w:w="8340" w:type="dxa"/>
            <w:shd w:val="clear" w:color="auto" w:fill="auto"/>
          </w:tcPr>
          <w:p w:rsidR="008A697B" w:rsidRPr="004B1A88" w:rsidRDefault="008A697B" w:rsidP="008A697B">
            <w:pPr>
              <w:pStyle w:val="Default"/>
              <w:rPr>
                <w:bCs/>
              </w:rPr>
            </w:pPr>
            <w:r w:rsidRPr="004B1A88">
              <w:rPr>
                <w:bCs/>
              </w:rPr>
              <w:t>Matematická učebňa</w:t>
            </w:r>
          </w:p>
        </w:tc>
      </w:tr>
    </w:tbl>
    <w:p w:rsidR="008A697B" w:rsidRPr="004B1A88" w:rsidRDefault="008A697B" w:rsidP="008A697B">
      <w:pPr>
        <w:pStyle w:val="Default"/>
        <w:rPr>
          <w:bCs/>
        </w:rPr>
      </w:pPr>
    </w:p>
    <w:p w:rsidR="008A697B" w:rsidRPr="004B1A88" w:rsidRDefault="008A697B" w:rsidP="004B1A88">
      <w:pPr>
        <w:pStyle w:val="Nadpis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Toc409088021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>7.4 Odporúčané vybavenie učebných priestorov</w:t>
      </w:r>
      <w:bookmarkEnd w:id="21"/>
      <w:r w:rsidRPr="004B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697B" w:rsidRPr="004B1A88" w:rsidRDefault="008A697B" w:rsidP="008A697B">
      <w:pPr>
        <w:pStyle w:val="Default"/>
        <w:rPr>
          <w:b/>
          <w:bCs/>
        </w:rPr>
      </w:pPr>
    </w:p>
    <w:p w:rsidR="008A697B" w:rsidRPr="004B1A88" w:rsidRDefault="008A697B" w:rsidP="008A697B">
      <w:pPr>
        <w:pStyle w:val="Default"/>
        <w:rPr>
          <w:b/>
          <w:bCs/>
        </w:rPr>
      </w:pPr>
      <w:r w:rsidRPr="004B1A88">
        <w:rPr>
          <w:b/>
          <w:bCs/>
        </w:rPr>
        <w:t>Tabuľka č. 4</w:t>
      </w:r>
    </w:p>
    <w:p w:rsidR="008A697B" w:rsidRPr="004B1A88" w:rsidRDefault="008A697B" w:rsidP="008A697B">
      <w:pPr>
        <w:pStyle w:val="Default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8A697B" w:rsidRPr="004B1A88" w:rsidTr="008A697B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P. č.</w:t>
            </w: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priestoru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Názov priestoru</w:t>
            </w: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 xml:space="preserve">(z tab. č. 3)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Názov vybavenia</w:t>
            </w: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Cs/>
                <w:color w:val="auto"/>
              </w:rPr>
              <w:t>(v členení stroje a zariadenia, prístroje, výpočtová technika, nábytok a pod.)</w:t>
            </w:r>
            <w:r w:rsidRPr="004B1A88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Počet na</w:t>
            </w:r>
          </w:p>
        </w:tc>
      </w:tr>
      <w:tr w:rsidR="008A697B" w:rsidRPr="004B1A88" w:rsidTr="008A697B">
        <w:trPr>
          <w:trHeight w:val="412"/>
        </w:trPr>
        <w:tc>
          <w:tcPr>
            <w:tcW w:w="675" w:type="dxa"/>
            <w:vMerge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Merge/>
            <w:shd w:val="clear" w:color="auto" w:fill="D9D9D9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skupinu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1.</w:t>
            </w: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0620D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Fyzikálna učebňa</w:t>
            </w: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lastRenderedPageBreak/>
              <w:t>Pracovný stôl pre učiteľa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mechanika –</w:t>
            </w:r>
          </w:p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Chemická laboratórium</w:t>
            </w: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4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8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Hlavika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A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3.</w:t>
            </w: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D45CFD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Jazykové</w:t>
            </w:r>
          </w:p>
          <w:p w:rsidR="008A697B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l</w:t>
            </w:r>
            <w:r w:rsidR="00D45CFD" w:rsidRPr="004B1A88">
              <w:rPr>
                <w:b/>
                <w:bCs/>
                <w:color w:val="auto"/>
              </w:rPr>
              <w:t>aboratórium</w:t>
            </w: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0620DF" w:rsidRPr="004B1A88" w:rsidRDefault="000620DF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3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5.</w:t>
            </w: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B1A88">
              <w:rPr>
                <w:b/>
                <w:bCs/>
                <w:color w:val="auto"/>
              </w:rPr>
              <w:t>Matematická učebňa</w:t>
            </w:r>
          </w:p>
          <w:p w:rsidR="008A697B" w:rsidRPr="004B1A88" w:rsidRDefault="008A697B" w:rsidP="008A697B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567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tcBorders>
              <w:top w:val="single" w:sz="4" w:space="0" w:color="auto"/>
            </w:tcBorders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</w:p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2</w:t>
            </w:r>
          </w:p>
        </w:tc>
      </w:tr>
      <w:tr w:rsidR="008A697B" w:rsidRPr="004B1A88" w:rsidTr="00131262">
        <w:trPr>
          <w:trHeight w:hRule="exact" w:val="340"/>
        </w:trPr>
        <w:tc>
          <w:tcPr>
            <w:tcW w:w="675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/>
          </w:tcPr>
          <w:p w:rsidR="008A697B" w:rsidRPr="004B1A88" w:rsidRDefault="008A697B" w:rsidP="008A697B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520" w:type="dxa"/>
            <w:vAlign w:val="center"/>
          </w:tcPr>
          <w:p w:rsidR="008A697B" w:rsidRPr="004B1A88" w:rsidRDefault="008A697B" w:rsidP="008A697B">
            <w:pPr>
              <w:pStyle w:val="Default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shd w:val="clear" w:color="auto" w:fill="66FFFF"/>
            <w:vAlign w:val="center"/>
          </w:tcPr>
          <w:p w:rsidR="008A697B" w:rsidRPr="004B1A88" w:rsidRDefault="008A697B" w:rsidP="008A697B">
            <w:pPr>
              <w:pStyle w:val="Default"/>
              <w:jc w:val="center"/>
              <w:rPr>
                <w:bCs/>
                <w:color w:val="auto"/>
              </w:rPr>
            </w:pPr>
            <w:r w:rsidRPr="004B1A88">
              <w:rPr>
                <w:bCs/>
                <w:color w:val="auto"/>
              </w:rPr>
              <w:t>1</w:t>
            </w:r>
          </w:p>
        </w:tc>
      </w:tr>
    </w:tbl>
    <w:p w:rsidR="008A697B" w:rsidRPr="004B1A88" w:rsidRDefault="008A697B" w:rsidP="008A697B">
      <w:pPr>
        <w:pStyle w:val="Default"/>
        <w:rPr>
          <w:b/>
          <w:bCs/>
        </w:rPr>
      </w:pPr>
    </w:p>
    <w:p w:rsidR="008A697B" w:rsidRPr="004B1A88" w:rsidRDefault="008A697B" w:rsidP="008A697B">
      <w:pPr>
        <w:pStyle w:val="Default"/>
        <w:rPr>
          <w:color w:val="auto"/>
          <w:sz w:val="20"/>
          <w:szCs w:val="20"/>
        </w:rPr>
      </w:pPr>
      <w:r w:rsidRPr="004B1A88">
        <w:rPr>
          <w:color w:val="auto"/>
          <w:sz w:val="20"/>
          <w:szCs w:val="20"/>
        </w:rPr>
        <w:t>*Prípadne iný audio systém podľa potrieb a ekonomických možností školy.</w:t>
      </w:r>
    </w:p>
    <w:p w:rsidR="008A697B" w:rsidRPr="004B1A88" w:rsidRDefault="008A697B" w:rsidP="008A697B">
      <w:pPr>
        <w:pStyle w:val="Default"/>
        <w:rPr>
          <w:color w:val="auto"/>
          <w:sz w:val="20"/>
          <w:szCs w:val="20"/>
        </w:rPr>
      </w:pPr>
      <w:r w:rsidRPr="004B1A88">
        <w:rPr>
          <w:color w:val="auto"/>
          <w:sz w:val="20"/>
          <w:szCs w:val="20"/>
        </w:rPr>
        <w:t>**V prípade, že nie sú integrované v rámci PC.</w:t>
      </w:r>
    </w:p>
    <w:p w:rsidR="008A697B" w:rsidRPr="004B1A88" w:rsidRDefault="008A697B" w:rsidP="008A697B">
      <w:pPr>
        <w:rPr>
          <w:rFonts w:ascii="Times New Roman" w:hAnsi="Times New Roman" w:cs="Times New Roman"/>
        </w:rPr>
      </w:pPr>
    </w:p>
    <w:p w:rsidR="008A697B" w:rsidRPr="004B1A88" w:rsidRDefault="008A697B" w:rsidP="00DF1E02">
      <w:pPr>
        <w:rPr>
          <w:rFonts w:ascii="Times New Roman" w:hAnsi="Times New Roman" w:cs="Times New Roman"/>
        </w:rPr>
      </w:pPr>
    </w:p>
    <w:sectPr w:rsidR="008A697B" w:rsidRPr="004B1A88" w:rsidSect="004B1A88">
      <w:footerReference w:type="default" r:id="rId8"/>
      <w:pgSz w:w="11906" w:h="16838"/>
      <w:pgMar w:top="993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43" w:rsidRDefault="00113943" w:rsidP="005353B1">
      <w:pPr>
        <w:spacing w:after="0" w:line="240" w:lineRule="auto"/>
      </w:pPr>
      <w:r>
        <w:separator/>
      </w:r>
    </w:p>
  </w:endnote>
  <w:endnote w:type="continuationSeparator" w:id="0">
    <w:p w:rsidR="00113943" w:rsidRDefault="00113943" w:rsidP="00535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9078"/>
      <w:docPartObj>
        <w:docPartGallery w:val="Page Numbers (Bottom of Page)"/>
        <w:docPartUnique/>
      </w:docPartObj>
    </w:sdtPr>
    <w:sdtEndPr/>
    <w:sdtContent>
      <w:p w:rsidR="004B1A88" w:rsidRDefault="004B1A88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A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1A88" w:rsidRDefault="004B1A8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43" w:rsidRDefault="00113943" w:rsidP="005353B1">
      <w:pPr>
        <w:spacing w:after="0" w:line="240" w:lineRule="auto"/>
      </w:pPr>
      <w:r>
        <w:separator/>
      </w:r>
    </w:p>
  </w:footnote>
  <w:footnote w:type="continuationSeparator" w:id="0">
    <w:p w:rsidR="00113943" w:rsidRDefault="00113943" w:rsidP="00535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F0996"/>
    <w:multiLevelType w:val="hybridMultilevel"/>
    <w:tmpl w:val="3DD8D1BC"/>
    <w:lvl w:ilvl="0" w:tplc="9E7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EC6581"/>
    <w:multiLevelType w:val="multilevel"/>
    <w:tmpl w:val="8A6AA9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4F6C2905"/>
    <w:multiLevelType w:val="multilevel"/>
    <w:tmpl w:val="CF9E6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ajorHAnsi" w:hAnsiTheme="maj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FB11A1"/>
    <w:multiLevelType w:val="multilevel"/>
    <w:tmpl w:val="E84C2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717C"/>
    <w:rsid w:val="000620DF"/>
    <w:rsid w:val="00085497"/>
    <w:rsid w:val="00113943"/>
    <w:rsid w:val="00131262"/>
    <w:rsid w:val="00144432"/>
    <w:rsid w:val="001978CF"/>
    <w:rsid w:val="002A65F3"/>
    <w:rsid w:val="002B5C6E"/>
    <w:rsid w:val="00402C64"/>
    <w:rsid w:val="00422116"/>
    <w:rsid w:val="004B1A88"/>
    <w:rsid w:val="00504ACC"/>
    <w:rsid w:val="005353B1"/>
    <w:rsid w:val="005D717C"/>
    <w:rsid w:val="005E7BCF"/>
    <w:rsid w:val="005F5D57"/>
    <w:rsid w:val="00666F8E"/>
    <w:rsid w:val="006F57ED"/>
    <w:rsid w:val="0071230D"/>
    <w:rsid w:val="00785D92"/>
    <w:rsid w:val="007B7ECC"/>
    <w:rsid w:val="007D6013"/>
    <w:rsid w:val="008901CA"/>
    <w:rsid w:val="008A697B"/>
    <w:rsid w:val="00A4740D"/>
    <w:rsid w:val="00A832E6"/>
    <w:rsid w:val="00A83D9A"/>
    <w:rsid w:val="00AC5323"/>
    <w:rsid w:val="00B839FC"/>
    <w:rsid w:val="00BD1F4D"/>
    <w:rsid w:val="00CA12B9"/>
    <w:rsid w:val="00CE3F8A"/>
    <w:rsid w:val="00D45CFD"/>
    <w:rsid w:val="00DC098F"/>
    <w:rsid w:val="00DF1E02"/>
    <w:rsid w:val="00E260DC"/>
    <w:rsid w:val="00EC64B6"/>
    <w:rsid w:val="00F91C65"/>
    <w:rsid w:val="00FC14ED"/>
    <w:rsid w:val="00FE2DB8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540D-1AC0-4103-8355-F12D08F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78CF"/>
  </w:style>
  <w:style w:type="paragraph" w:styleId="Nadpis1">
    <w:name w:val="heading 1"/>
    <w:basedOn w:val="Normlny"/>
    <w:next w:val="Normlny"/>
    <w:link w:val="Nadpis1Char"/>
    <w:uiPriority w:val="9"/>
    <w:qFormat/>
    <w:rsid w:val="00DF1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B1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5D7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717C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D717C"/>
    <w:rPr>
      <w:color w:val="auto"/>
    </w:rPr>
  </w:style>
  <w:style w:type="paragraph" w:customStyle="1" w:styleId="CM3">
    <w:name w:val="CM3"/>
    <w:basedOn w:val="Default"/>
    <w:next w:val="Default"/>
    <w:uiPriority w:val="99"/>
    <w:rsid w:val="005D717C"/>
    <w:pPr>
      <w:spacing w:line="41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D717C"/>
    <w:rPr>
      <w:color w:val="auto"/>
    </w:rPr>
  </w:style>
  <w:style w:type="paragraph" w:customStyle="1" w:styleId="CM5">
    <w:name w:val="CM5"/>
    <w:basedOn w:val="Default"/>
    <w:next w:val="Default"/>
    <w:uiPriority w:val="99"/>
    <w:rsid w:val="005D717C"/>
    <w:pPr>
      <w:spacing w:line="411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D717C"/>
    <w:rPr>
      <w:color w:val="auto"/>
    </w:rPr>
  </w:style>
  <w:style w:type="paragraph" w:customStyle="1" w:styleId="CM7">
    <w:name w:val="CM7"/>
    <w:basedOn w:val="Default"/>
    <w:next w:val="Default"/>
    <w:uiPriority w:val="99"/>
    <w:rsid w:val="005D717C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5D717C"/>
    <w:rPr>
      <w:color w:val="auto"/>
    </w:rPr>
  </w:style>
  <w:style w:type="character" w:customStyle="1" w:styleId="Zkladntext">
    <w:name w:val="Základný text_"/>
    <w:basedOn w:val="Predvolenpsmoodseku"/>
    <w:link w:val="Zkladntext2"/>
    <w:locked/>
    <w:rsid w:val="005D717C"/>
    <w:rPr>
      <w:rFonts w:ascii="Times New Roman" w:hAnsi="Times New Roman" w:cs="Times New Roman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5D717C"/>
    <w:pPr>
      <w:shd w:val="clear" w:color="auto" w:fill="FFFFFF"/>
      <w:spacing w:before="5280" w:after="0" w:line="274" w:lineRule="exact"/>
      <w:jc w:val="both"/>
    </w:pPr>
    <w:rPr>
      <w:rFonts w:ascii="Times New Roman" w:eastAsiaTheme="minorHAnsi" w:hAnsi="Times New Roman" w:cs="Times New Roman"/>
      <w:lang w:eastAsia="en-US"/>
    </w:rPr>
  </w:style>
  <w:style w:type="character" w:customStyle="1" w:styleId="Zhlavie3">
    <w:name w:val="Záhlavie #3_"/>
    <w:basedOn w:val="Predvolenpsmoodseku"/>
    <w:link w:val="Zhlavie30"/>
    <w:locked/>
    <w:rsid w:val="005D717C"/>
    <w:rPr>
      <w:rFonts w:ascii="Times New Roman" w:hAnsi="Times New Roman" w:cs="Times New Roman"/>
      <w:shd w:val="clear" w:color="auto" w:fill="FFFFFF"/>
    </w:rPr>
  </w:style>
  <w:style w:type="character" w:customStyle="1" w:styleId="Zhlavie39">
    <w:name w:val="Záhlavie #3 + 9"/>
    <w:aliases w:val="5 bodov"/>
    <w:basedOn w:val="Zhlavie3"/>
    <w:rsid w:val="005D717C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5D717C"/>
    <w:pPr>
      <w:shd w:val="clear" w:color="auto" w:fill="FFFFFF"/>
      <w:spacing w:after="3540" w:line="274" w:lineRule="exact"/>
      <w:jc w:val="center"/>
      <w:outlineLvl w:val="2"/>
    </w:pPr>
    <w:rPr>
      <w:rFonts w:ascii="Times New Roman" w:eastAsiaTheme="minorHAnsi" w:hAnsi="Times New Roman" w:cs="Times New Roman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DF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DF1E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1E02"/>
    <w:rPr>
      <w:rFonts w:eastAsiaTheme="minorEastAsia"/>
      <w:lang w:eastAsia="sk-SK"/>
    </w:rPr>
  </w:style>
  <w:style w:type="character" w:customStyle="1" w:styleId="Zkladntext3">
    <w:name w:val="Základný text (3)_"/>
    <w:basedOn w:val="Predvolenpsmoodseku"/>
    <w:link w:val="Zkladntext30"/>
    <w:locked/>
    <w:rsid w:val="00DF1E02"/>
    <w:rPr>
      <w:rFonts w:ascii="Times New Roman" w:hAnsi="Times New Roman" w:cs="Times New Roman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F1E02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Bezriadkovania1">
    <w:name w:val="Bez riadkovania1"/>
    <w:aliases w:val="MOJ"/>
    <w:basedOn w:val="Normlny"/>
    <w:link w:val="BezriadkovaniaChar"/>
    <w:qFormat/>
    <w:rsid w:val="00DF1E02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ezriadkovaniaChar">
    <w:name w:val="Bez riadkovania Char"/>
    <w:aliases w:val="MOJ Char"/>
    <w:basedOn w:val="Predvolenpsmoodseku"/>
    <w:link w:val="Bezriadkovania1"/>
    <w:rsid w:val="00DF1E02"/>
    <w:rPr>
      <w:rFonts w:ascii="Arial" w:eastAsia="Times New Roman" w:hAnsi="Arial" w:cs="Times New Roman"/>
      <w:sz w:val="24"/>
      <w:lang w:eastAsia="sk-SK"/>
    </w:rPr>
  </w:style>
  <w:style w:type="paragraph" w:styleId="Odsekzoznamu">
    <w:name w:val="List Paragraph"/>
    <w:basedOn w:val="Normlny"/>
    <w:qFormat/>
    <w:rsid w:val="00DF1E02"/>
    <w:pPr>
      <w:ind w:left="720"/>
      <w:contextualSpacing/>
    </w:pPr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535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53B1"/>
    <w:rPr>
      <w:rFonts w:eastAsiaTheme="minorEastAsia"/>
      <w:lang w:eastAsia="sk-SK"/>
    </w:rPr>
  </w:style>
  <w:style w:type="paragraph" w:customStyle="1" w:styleId="Standard">
    <w:name w:val="Standard"/>
    <w:rsid w:val="004B1A8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Obsah1">
    <w:name w:val="toc 1"/>
    <w:basedOn w:val="Normlny"/>
    <w:next w:val="Normlny"/>
    <w:autoRedefine/>
    <w:uiPriority w:val="39"/>
    <w:unhideWhenUsed/>
    <w:rsid w:val="004B1A88"/>
    <w:pPr>
      <w:tabs>
        <w:tab w:val="left" w:pos="284"/>
        <w:tab w:val="right" w:leader="dot" w:pos="9062"/>
      </w:tabs>
      <w:spacing w:after="120"/>
    </w:pPr>
    <w:rPr>
      <w:rFonts w:ascii="Times New Roman" w:eastAsia="Calibri" w:hAnsi="Times New Roman" w:cs="Times New Roman"/>
      <w:sz w:val="24"/>
      <w:lang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4B1A88"/>
    <w:pPr>
      <w:tabs>
        <w:tab w:val="right" w:leader="dot" w:pos="9062"/>
      </w:tabs>
      <w:spacing w:after="100"/>
      <w:ind w:left="284"/>
    </w:pPr>
    <w:rPr>
      <w:rFonts w:ascii="Times New Roman" w:eastAsia="Calibri" w:hAnsi="Times New Roman" w:cs="Times New Roman"/>
      <w:noProof/>
      <w:sz w:val="24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B1A88"/>
    <w:rPr>
      <w:color w:val="0000FF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4B1A88"/>
    <w:pPr>
      <w:outlineLvl w:val="9"/>
    </w:pPr>
  </w:style>
  <w:style w:type="paragraph" w:styleId="Obsah3">
    <w:name w:val="toc 3"/>
    <w:basedOn w:val="Normlny"/>
    <w:next w:val="Normlny"/>
    <w:autoRedefine/>
    <w:uiPriority w:val="39"/>
    <w:unhideWhenUsed/>
    <w:rsid w:val="004B1A88"/>
    <w:pPr>
      <w:spacing w:after="100"/>
      <w:ind w:left="440"/>
    </w:pPr>
  </w:style>
  <w:style w:type="character" w:customStyle="1" w:styleId="Nadpis2Char">
    <w:name w:val="Nadpis 2 Char"/>
    <w:basedOn w:val="Predvolenpsmoodseku"/>
    <w:link w:val="Nadpis2"/>
    <w:uiPriority w:val="9"/>
    <w:rsid w:val="004B1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E13E3-CED7-45A2-B530-5F825F14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3485</Words>
  <Characters>19869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kovalovský</dc:creator>
  <cp:lastModifiedBy>user</cp:lastModifiedBy>
  <cp:revision>4</cp:revision>
  <dcterms:created xsi:type="dcterms:W3CDTF">2015-01-15T11:24:00Z</dcterms:created>
  <dcterms:modified xsi:type="dcterms:W3CDTF">2015-12-06T08:41:00Z</dcterms:modified>
</cp:coreProperties>
</file>